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E2" w:rsidRPr="004E5F37" w:rsidRDefault="005241F8" w:rsidP="004E5F37">
      <w:pPr>
        <w:widowControl/>
        <w:shd w:val="clear" w:color="auto" w:fill="FFFFFF"/>
        <w:spacing w:afterLines="50" w:after="156" w:line="680" w:lineRule="exact"/>
        <w:jc w:val="center"/>
        <w:rPr>
          <w:rFonts w:asciiTheme="minorEastAsia" w:hAnsiTheme="minorEastAsia" w:cs="宋体"/>
          <w:b/>
          <w:bCs/>
          <w:color w:val="333333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甘肃省气局部门</w:t>
      </w:r>
      <w:r w:rsidR="00995B92" w:rsidRPr="00A852E2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20</w:t>
      </w:r>
      <w:r w:rsidR="00504BCA" w:rsidRPr="00A852E2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20</w:t>
      </w:r>
      <w:r w:rsidR="00995B92" w:rsidRPr="00A852E2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年政府信息公开</w:t>
      </w:r>
      <w:r w:rsidR="00CF3817" w:rsidRPr="00A852E2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工作</w:t>
      </w:r>
      <w:r w:rsidR="00995B92" w:rsidRPr="00A852E2">
        <w:rPr>
          <w:rFonts w:asciiTheme="minorEastAsia" w:hAnsiTheme="minorEastAsia" w:cs="宋体" w:hint="eastAsia"/>
          <w:b/>
          <w:bCs/>
          <w:color w:val="333333"/>
          <w:kern w:val="0"/>
          <w:sz w:val="32"/>
          <w:szCs w:val="32"/>
        </w:rPr>
        <w:t>年度报告</w:t>
      </w:r>
    </w:p>
    <w:p w:rsidR="004E5F37" w:rsidRPr="004E5F37" w:rsidRDefault="004E5F37" w:rsidP="004E5F37">
      <w:pPr>
        <w:widowControl/>
        <w:shd w:val="clear" w:color="auto" w:fill="FFFFFF"/>
        <w:spacing w:line="480" w:lineRule="auto"/>
        <w:ind w:firstLine="482"/>
        <w:rPr>
          <w:rFonts w:asciiTheme="minorEastAsia" w:hAnsiTheme="minorEastAsia" w:cs="宋体"/>
          <w:kern w:val="0"/>
          <w:sz w:val="24"/>
          <w:szCs w:val="24"/>
        </w:rPr>
      </w:pP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本报告根据《中华人民共和国政府信息公开条例》要求编制，所列数据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仅限甘肃省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气象局机关，统计时间为2020年1月1日至2020年12月31日。本报告电子版可在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甘肃省气象局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门户网站（</w:t>
      </w:r>
      <w:r w:rsidRPr="004E5F37">
        <w:rPr>
          <w:rFonts w:asciiTheme="minorEastAsia" w:hAnsiTheme="minorEastAsia" w:cs="宋体"/>
          <w:kern w:val="0"/>
          <w:sz w:val="24"/>
          <w:szCs w:val="24"/>
        </w:rPr>
        <w:t>http://gs.cma.gov.cn/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）下载。如对本报告有任何疑问，请与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甘肃省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气象局办公室联系（地址：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兰州市城关区东岗东路2070号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；邮编：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730020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；联系电话：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0931-2402728</w:t>
      </w:r>
      <w:r w:rsidRPr="004E5F37">
        <w:rPr>
          <w:rFonts w:asciiTheme="minorEastAsia" w:hAnsiTheme="minorEastAsia" w:cs="宋体" w:hint="eastAsia"/>
          <w:kern w:val="0"/>
          <w:sz w:val="24"/>
          <w:szCs w:val="24"/>
        </w:rPr>
        <w:t>）。</w:t>
      </w:r>
    </w:p>
    <w:p w:rsidR="00CF38A5" w:rsidRPr="00A852E2" w:rsidRDefault="00CF38A5" w:rsidP="00A852E2">
      <w:pPr>
        <w:widowControl/>
        <w:shd w:val="clear" w:color="auto" w:fill="FFFFFF"/>
        <w:spacing w:line="480" w:lineRule="auto"/>
        <w:ind w:firstLine="480"/>
        <w:rPr>
          <w:rFonts w:asciiTheme="minorEastAsia" w:hAnsiTheme="minorEastAsia" w:cs="宋体"/>
          <w:b/>
          <w:color w:val="333333"/>
          <w:kern w:val="0"/>
          <w:sz w:val="24"/>
          <w:szCs w:val="24"/>
        </w:rPr>
      </w:pPr>
      <w:r w:rsidRPr="00A852E2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9E581E" w:rsidRDefault="00995B92" w:rsidP="00062378">
      <w:pPr>
        <w:widowControl/>
        <w:shd w:val="clear" w:color="auto" w:fill="FFFFFF"/>
        <w:spacing w:afterLines="100" w:after="312" w:line="480" w:lineRule="auto"/>
        <w:ind w:firstLine="482"/>
        <w:rPr>
          <w:rFonts w:asciiTheme="minorEastAsia" w:hAnsiTheme="minorEastAsia" w:cs="宋体"/>
          <w:kern w:val="0"/>
          <w:sz w:val="24"/>
          <w:szCs w:val="24"/>
        </w:rPr>
      </w:pP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="0068611B" w:rsidRPr="00A852E2">
        <w:rPr>
          <w:rFonts w:asciiTheme="minorEastAsia" w:hAnsiTheme="minorEastAsia" w:cs="宋体" w:hint="eastAsia"/>
          <w:kern w:val="0"/>
          <w:sz w:val="24"/>
          <w:szCs w:val="24"/>
        </w:rPr>
        <w:t>020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年，</w:t>
      </w:r>
      <w:r w:rsidR="009E581E">
        <w:rPr>
          <w:rFonts w:asciiTheme="minorEastAsia" w:hAnsiTheme="minorEastAsia" w:cs="宋体" w:hint="eastAsia"/>
          <w:kern w:val="0"/>
          <w:sz w:val="24"/>
          <w:szCs w:val="24"/>
        </w:rPr>
        <w:t>甘肃气象部门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高度重视信息公开工作，不断加大公开力度，围绕全省气象部门中心工作和公众关切的问题，大力推进气象部门重点领域信息公开，加强信息发布、解读和回应工作，强化制度机制和平台建设，不断增强气象部门政府信息公开实效。</w:t>
      </w:r>
      <w:r w:rsidR="00D820E2">
        <w:rPr>
          <w:rFonts w:asciiTheme="minorEastAsia" w:hAnsiTheme="minorEastAsia" w:cs="宋体" w:hint="eastAsia"/>
          <w:kern w:val="0"/>
          <w:sz w:val="24"/>
          <w:szCs w:val="24"/>
        </w:rPr>
        <w:t>通过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甘肃省气象局门户网站</w:t>
      </w:r>
      <w:r w:rsidR="00D820E2">
        <w:rPr>
          <w:rFonts w:asciiTheme="minorEastAsia" w:hAnsiTheme="minorEastAsia" w:cs="宋体" w:hint="eastAsia"/>
          <w:kern w:val="0"/>
          <w:sz w:val="24"/>
          <w:szCs w:val="24"/>
        </w:rPr>
        <w:t>等多种渠道</w:t>
      </w:r>
      <w:r w:rsidRPr="00A852E2">
        <w:rPr>
          <w:rFonts w:asciiTheme="minorEastAsia" w:hAnsiTheme="minorEastAsia" w:cs="宋体" w:hint="eastAsia"/>
          <w:kern w:val="0"/>
          <w:sz w:val="24"/>
          <w:szCs w:val="24"/>
        </w:rPr>
        <w:t>及时公布政务信息，做到了政策法规、气象业务、人事任免、预算决算、“三公”经费等信息的实时公开，没有出现违反规定未公开或公开不及时的现象。</w:t>
      </w:r>
    </w:p>
    <w:p w:rsidR="00CF38A5" w:rsidRPr="00A852E2" w:rsidRDefault="00CF38A5" w:rsidP="00CF38A5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A852E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CF38A5" w:rsidTr="00CF38A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F38A5" w:rsidTr="00CF38A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F38A5" w:rsidTr="00CF38A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02167F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5241F8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5241F8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5241F8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CF38A5" w:rsidTr="00CF38A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CF38A5" w:rsidTr="00CF38A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5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CF38A5" w:rsidTr="00CF38A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C1464E" w:rsidRDefault="005241F8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C1464E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2E35E6" w:rsidRDefault="008844EE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844E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</w:tr>
      <w:tr w:rsidR="00CF38A5" w:rsidTr="00CF38A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C1464E" w:rsidRDefault="00C1464E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14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8B6FC5" w:rsidRDefault="00F939DE" w:rsidP="00F05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B6FC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8B6FC5" w:rsidRDefault="005241F8" w:rsidP="00F059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CF38A5" w:rsidTr="00CF38A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CF38A5" w:rsidTr="00CF38A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F38A5" w:rsidTr="00CF38A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C1464E" w:rsidRDefault="00C1464E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857A57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CF38A5" w:rsidTr="00CF38A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C1464E" w:rsidRDefault="00C1464E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46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F38A5" w:rsidTr="004C439C">
        <w:trPr>
          <w:trHeight w:val="416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F38A5" w:rsidTr="004C439C">
        <w:trPr>
          <w:trHeight w:val="69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0B225C" w:rsidP="00F0594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F38A5" w:rsidTr="004C439C">
        <w:trPr>
          <w:trHeight w:val="72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CF38A5" w:rsidTr="004C439C">
        <w:trPr>
          <w:trHeight w:val="687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8D53CC" w:rsidRDefault="008D53CC" w:rsidP="00860B18">
            <w:pPr>
              <w:widowControl/>
              <w:jc w:val="center"/>
              <w:rPr>
                <w:rFonts w:eastAsia="宋体" w:cs="宋体"/>
              </w:rPr>
            </w:pPr>
            <w:r w:rsidRPr="008D53CC">
              <w:rPr>
                <w:rFonts w:eastAsia="宋体" w:cs="宋体" w:hint="eastAsia"/>
              </w:rPr>
              <w:t>136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8D53CC" w:rsidRDefault="008D53CC" w:rsidP="00A852E2">
            <w:pPr>
              <w:widowControl/>
              <w:jc w:val="center"/>
              <w:rPr>
                <w:rFonts w:eastAsia="宋体" w:cs="宋体"/>
              </w:rPr>
            </w:pPr>
            <w:r w:rsidRPr="008D53CC">
              <w:rPr>
                <w:rFonts w:eastAsia="宋体" w:cs="宋体" w:hint="eastAsia"/>
              </w:rPr>
              <w:t>2153.3</w:t>
            </w:r>
          </w:p>
        </w:tc>
      </w:tr>
    </w:tbl>
    <w:p w:rsidR="00A852E2" w:rsidRDefault="00A852E2" w:rsidP="00714EDE">
      <w:pPr>
        <w:widowControl/>
        <w:shd w:val="clear" w:color="auto" w:fill="FFFFFF"/>
        <w:spacing w:after="120"/>
        <w:ind w:firstLine="482"/>
        <w:rPr>
          <w:rFonts w:ascii="宋体" w:eastAsia="宋体" w:hAnsi="宋体" w:cs="宋体"/>
          <w:bCs/>
          <w:color w:val="333333"/>
          <w:kern w:val="0"/>
          <w:sz w:val="24"/>
          <w:szCs w:val="24"/>
        </w:rPr>
      </w:pPr>
    </w:p>
    <w:p w:rsidR="00CF38A5" w:rsidRPr="00A852E2" w:rsidRDefault="00CF38A5" w:rsidP="00714EDE">
      <w:pPr>
        <w:widowControl/>
        <w:shd w:val="clear" w:color="auto" w:fill="FFFFFF"/>
        <w:spacing w:after="120"/>
        <w:ind w:firstLine="482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A852E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CF38A5" w:rsidTr="00B31134">
        <w:trPr>
          <w:trHeight w:val="548"/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32638B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F38A5" w:rsidTr="00B31134">
        <w:trPr>
          <w:trHeight w:val="555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F38A5" w:rsidTr="00CF38A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B31134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CF38A5" w:rsidTr="00B31134">
        <w:trPr>
          <w:trHeight w:val="427"/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A852E2" w:rsidRDefault="00A852E2" w:rsidP="00A852E2">
      <w:pPr>
        <w:widowControl/>
        <w:shd w:val="clear" w:color="auto" w:fill="FFFFFF"/>
        <w:ind w:firstLineChars="50" w:firstLine="120"/>
        <w:rPr>
          <w:rFonts w:ascii="宋体" w:eastAsia="宋体" w:hAnsi="宋体" w:cs="宋体"/>
          <w:bCs/>
          <w:color w:val="333333"/>
          <w:kern w:val="0"/>
          <w:sz w:val="24"/>
          <w:szCs w:val="24"/>
        </w:rPr>
      </w:pPr>
    </w:p>
    <w:p w:rsidR="00CF38A5" w:rsidRPr="00A852E2" w:rsidRDefault="00CF38A5" w:rsidP="00A852E2">
      <w:pPr>
        <w:widowControl/>
        <w:shd w:val="clear" w:color="auto" w:fill="FFFFFF"/>
        <w:spacing w:after="12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A852E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F38A5" w:rsidTr="00CF38A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F38A5" w:rsidTr="00CF38A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F38A5" w:rsidTr="00CF38A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8A5" w:rsidRDefault="00CF38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Default="00CF38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F38A5" w:rsidTr="00CF38A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8A5" w:rsidRPr="000B225C" w:rsidRDefault="000B225C" w:rsidP="000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22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CF38A5" w:rsidRDefault="00CF38A5" w:rsidP="00CF38A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F38A5" w:rsidRPr="00A852E2" w:rsidRDefault="00CF38A5" w:rsidP="00A852E2">
      <w:pPr>
        <w:widowControl/>
        <w:shd w:val="clear" w:color="auto" w:fill="FFFFFF"/>
        <w:spacing w:after="120"/>
        <w:ind w:firstLine="482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A852E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45528E" w:rsidRPr="00A852E2" w:rsidRDefault="00CB398F" w:rsidP="00D820E2">
      <w:pPr>
        <w:widowControl/>
        <w:shd w:val="clear" w:color="auto" w:fill="FFFFFF"/>
        <w:spacing w:line="560" w:lineRule="exact"/>
        <w:ind w:firstLine="482"/>
        <w:rPr>
          <w:rFonts w:ascii="宋体" w:eastAsia="宋体" w:hAnsi="宋体" w:cs="宋体"/>
          <w:kern w:val="0"/>
          <w:sz w:val="24"/>
          <w:szCs w:val="24"/>
        </w:rPr>
      </w:pPr>
      <w:r w:rsidRPr="00A852E2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="002E35E6" w:rsidRPr="00A852E2">
        <w:rPr>
          <w:rFonts w:ascii="宋体" w:eastAsia="宋体" w:hAnsi="宋体" w:cs="宋体" w:hint="eastAsia"/>
          <w:kern w:val="0"/>
          <w:sz w:val="24"/>
          <w:szCs w:val="24"/>
        </w:rPr>
        <w:t>20</w:t>
      </w:r>
      <w:r w:rsidRPr="00A852E2">
        <w:rPr>
          <w:rFonts w:ascii="宋体" w:eastAsia="宋体" w:hAnsi="宋体" w:cs="宋体" w:hint="eastAsia"/>
          <w:kern w:val="0"/>
          <w:sz w:val="24"/>
          <w:szCs w:val="24"/>
        </w:rPr>
        <w:t>年，</w:t>
      </w:r>
      <w:r w:rsidR="009E581E">
        <w:rPr>
          <w:rFonts w:ascii="宋体" w:eastAsia="宋体" w:hAnsi="宋体" w:cs="宋体" w:hint="eastAsia"/>
          <w:kern w:val="0"/>
          <w:sz w:val="24"/>
          <w:szCs w:val="24"/>
        </w:rPr>
        <w:t>甘肃气象部门</w:t>
      </w:r>
      <w:r w:rsidRPr="00A852E2">
        <w:rPr>
          <w:rFonts w:ascii="宋体" w:eastAsia="宋体" w:hAnsi="宋体" w:cs="宋体" w:hint="eastAsia"/>
          <w:kern w:val="0"/>
          <w:sz w:val="24"/>
          <w:szCs w:val="24"/>
        </w:rPr>
        <w:t>信息公开工作有序推进，取得了一定成效，发挥了政府信息的服务作用，但仍存在公开形式不够多样、覆盖范围不够广泛、政策解读质量不够高等问题。</w:t>
      </w:r>
    </w:p>
    <w:p w:rsidR="00CB398F" w:rsidRPr="00A852E2" w:rsidRDefault="00CB398F" w:rsidP="00D820E2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/>
          <w:sz w:val="24"/>
          <w:szCs w:val="24"/>
        </w:rPr>
      </w:pPr>
      <w:r w:rsidRPr="00A852E2">
        <w:rPr>
          <w:rFonts w:ascii="宋体" w:eastAsia="宋体" w:hAnsi="宋体" w:cs="宋体" w:hint="eastAsia"/>
          <w:kern w:val="0"/>
          <w:sz w:val="24"/>
          <w:szCs w:val="24"/>
        </w:rPr>
        <w:t>针对以上问题，202</w:t>
      </w:r>
      <w:r w:rsidR="002E35E6" w:rsidRPr="00A852E2"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A852E2">
        <w:rPr>
          <w:rFonts w:ascii="宋体" w:eastAsia="宋体" w:hAnsi="宋体" w:cs="宋体" w:hint="eastAsia"/>
          <w:kern w:val="0"/>
          <w:sz w:val="24"/>
          <w:szCs w:val="24"/>
        </w:rPr>
        <w:t>年，</w:t>
      </w:r>
      <w:r w:rsidR="009E581E">
        <w:rPr>
          <w:rFonts w:ascii="宋体" w:eastAsia="宋体" w:hAnsi="宋体" w:cs="宋体" w:hint="eastAsia"/>
          <w:kern w:val="0"/>
          <w:sz w:val="24"/>
          <w:szCs w:val="24"/>
        </w:rPr>
        <w:t>全省气象部门</w:t>
      </w:r>
      <w:r w:rsidRPr="00A852E2">
        <w:rPr>
          <w:rFonts w:ascii="宋体" w:eastAsia="宋体" w:hAnsi="宋体" w:cs="宋体" w:hint="eastAsia"/>
          <w:kern w:val="0"/>
          <w:sz w:val="24"/>
          <w:szCs w:val="24"/>
        </w:rPr>
        <w:t>将紧紧围绕全省气象部门中心工作和公众对气象工作的关切，着力健全信息公开的各项制度机制，加强信息发布、解读和回应，努力满足社会各界对气象部门政府信息的需求，提高气象部门公信力。</w:t>
      </w:r>
      <w:r w:rsidR="006F664B" w:rsidRPr="00A852E2">
        <w:rPr>
          <w:rFonts w:ascii="宋体" w:eastAsia="宋体" w:hAnsi="宋体" w:hint="eastAsia"/>
          <w:sz w:val="24"/>
          <w:szCs w:val="24"/>
        </w:rPr>
        <w:t>一是</w:t>
      </w:r>
      <w:r w:rsidR="0009760F" w:rsidRPr="00A852E2">
        <w:rPr>
          <w:rFonts w:ascii="宋体" w:eastAsia="宋体" w:hAnsi="宋体" w:hint="eastAsia"/>
          <w:sz w:val="24"/>
          <w:szCs w:val="24"/>
        </w:rPr>
        <w:t>拓宽政府</w:t>
      </w:r>
      <w:r w:rsidR="006F664B" w:rsidRPr="00A852E2">
        <w:rPr>
          <w:rFonts w:ascii="宋体" w:eastAsia="宋体" w:hAnsi="宋体" w:hint="eastAsia"/>
          <w:sz w:val="24"/>
          <w:szCs w:val="24"/>
        </w:rPr>
        <w:t>信息公开</w:t>
      </w:r>
      <w:r w:rsidR="0009760F" w:rsidRPr="00A852E2">
        <w:rPr>
          <w:rFonts w:ascii="宋体" w:eastAsia="宋体" w:hAnsi="宋体" w:hint="eastAsia"/>
          <w:sz w:val="24"/>
          <w:szCs w:val="24"/>
        </w:rPr>
        <w:t>渠道。二</w:t>
      </w:r>
      <w:r w:rsidRPr="00A852E2">
        <w:rPr>
          <w:rFonts w:ascii="宋体" w:eastAsia="宋体" w:hAnsi="宋体" w:hint="eastAsia"/>
          <w:sz w:val="24"/>
          <w:szCs w:val="24"/>
        </w:rPr>
        <w:t>是扩大政府信息公开覆盖面。</w:t>
      </w:r>
      <w:r w:rsidR="006F664B" w:rsidRPr="00A852E2">
        <w:rPr>
          <w:rFonts w:ascii="宋体" w:eastAsia="宋体" w:hAnsi="宋体" w:hint="eastAsia"/>
          <w:sz w:val="24"/>
          <w:szCs w:val="24"/>
        </w:rPr>
        <w:t>三</w:t>
      </w:r>
      <w:r w:rsidRPr="00A852E2">
        <w:rPr>
          <w:rFonts w:ascii="宋体" w:eastAsia="宋体" w:hAnsi="宋体" w:hint="eastAsia"/>
          <w:sz w:val="24"/>
          <w:szCs w:val="24"/>
        </w:rPr>
        <w:t>是提高政策解读回应水平。</w:t>
      </w:r>
      <w:bookmarkStart w:id="0" w:name="_GoBack"/>
      <w:bookmarkEnd w:id="0"/>
    </w:p>
    <w:sectPr w:rsidR="00CB398F" w:rsidRPr="00A85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36" w:rsidRDefault="00053A36" w:rsidP="000B225C">
      <w:r>
        <w:separator/>
      </w:r>
    </w:p>
  </w:endnote>
  <w:endnote w:type="continuationSeparator" w:id="0">
    <w:p w:rsidR="00053A36" w:rsidRDefault="00053A36" w:rsidP="000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36" w:rsidRDefault="00053A36" w:rsidP="000B225C">
      <w:r>
        <w:separator/>
      </w:r>
    </w:p>
  </w:footnote>
  <w:footnote w:type="continuationSeparator" w:id="0">
    <w:p w:rsidR="00053A36" w:rsidRDefault="00053A36" w:rsidP="000B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2"/>
    <w:rsid w:val="0002167F"/>
    <w:rsid w:val="00035434"/>
    <w:rsid w:val="00053A36"/>
    <w:rsid w:val="00056CFA"/>
    <w:rsid w:val="00062378"/>
    <w:rsid w:val="0009760F"/>
    <w:rsid w:val="000B225C"/>
    <w:rsid w:val="000B528D"/>
    <w:rsid w:val="000B6B20"/>
    <w:rsid w:val="000C0DC7"/>
    <w:rsid w:val="000E2878"/>
    <w:rsid w:val="000F7579"/>
    <w:rsid w:val="00130D88"/>
    <w:rsid w:val="00192B6A"/>
    <w:rsid w:val="001D6DB0"/>
    <w:rsid w:val="00201C7B"/>
    <w:rsid w:val="00231433"/>
    <w:rsid w:val="00272E11"/>
    <w:rsid w:val="00283879"/>
    <w:rsid w:val="002E0150"/>
    <w:rsid w:val="002E35E6"/>
    <w:rsid w:val="002E611C"/>
    <w:rsid w:val="002F2485"/>
    <w:rsid w:val="0031748B"/>
    <w:rsid w:val="00320461"/>
    <w:rsid w:val="0032638B"/>
    <w:rsid w:val="00364C48"/>
    <w:rsid w:val="003B6F61"/>
    <w:rsid w:val="00434B5E"/>
    <w:rsid w:val="00445983"/>
    <w:rsid w:val="0045528E"/>
    <w:rsid w:val="004C439C"/>
    <w:rsid w:val="004E5F37"/>
    <w:rsid w:val="00504BCA"/>
    <w:rsid w:val="005241F8"/>
    <w:rsid w:val="00526B7E"/>
    <w:rsid w:val="00575ADB"/>
    <w:rsid w:val="005A2669"/>
    <w:rsid w:val="005B6DFD"/>
    <w:rsid w:val="005C24CF"/>
    <w:rsid w:val="00601BF9"/>
    <w:rsid w:val="00657EF5"/>
    <w:rsid w:val="0068611B"/>
    <w:rsid w:val="006A268E"/>
    <w:rsid w:val="006C7E2A"/>
    <w:rsid w:val="006E1A85"/>
    <w:rsid w:val="006F664B"/>
    <w:rsid w:val="00714EDE"/>
    <w:rsid w:val="00715F23"/>
    <w:rsid w:val="00730962"/>
    <w:rsid w:val="007819FB"/>
    <w:rsid w:val="00796EF6"/>
    <w:rsid w:val="00857A57"/>
    <w:rsid w:val="00860B18"/>
    <w:rsid w:val="008844EE"/>
    <w:rsid w:val="008A2D70"/>
    <w:rsid w:val="008B6FC5"/>
    <w:rsid w:val="008C6320"/>
    <w:rsid w:val="008C7FD3"/>
    <w:rsid w:val="008D53CC"/>
    <w:rsid w:val="008E1CD8"/>
    <w:rsid w:val="008F3025"/>
    <w:rsid w:val="009620A1"/>
    <w:rsid w:val="00995B92"/>
    <w:rsid w:val="009B2698"/>
    <w:rsid w:val="009C2562"/>
    <w:rsid w:val="009E581E"/>
    <w:rsid w:val="00A424A1"/>
    <w:rsid w:val="00A437B1"/>
    <w:rsid w:val="00A672C0"/>
    <w:rsid w:val="00A852E2"/>
    <w:rsid w:val="00B15D41"/>
    <w:rsid w:val="00B31134"/>
    <w:rsid w:val="00BF2D96"/>
    <w:rsid w:val="00C1464E"/>
    <w:rsid w:val="00C87A10"/>
    <w:rsid w:val="00CB398F"/>
    <w:rsid w:val="00CB5B36"/>
    <w:rsid w:val="00CD23E2"/>
    <w:rsid w:val="00CF3817"/>
    <w:rsid w:val="00CF38A5"/>
    <w:rsid w:val="00D1425B"/>
    <w:rsid w:val="00D23716"/>
    <w:rsid w:val="00D3715B"/>
    <w:rsid w:val="00D820E2"/>
    <w:rsid w:val="00D9681C"/>
    <w:rsid w:val="00E7213E"/>
    <w:rsid w:val="00EB7CB2"/>
    <w:rsid w:val="00EF0AA4"/>
    <w:rsid w:val="00F05947"/>
    <w:rsid w:val="00F116FB"/>
    <w:rsid w:val="00F45136"/>
    <w:rsid w:val="00F939DE"/>
    <w:rsid w:val="00F950BB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2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苑海燕</dc:creator>
  <cp:keywords/>
  <dc:description/>
  <cp:lastModifiedBy>办公室文秘</cp:lastModifiedBy>
  <cp:revision>51</cp:revision>
  <dcterms:created xsi:type="dcterms:W3CDTF">2020-02-18T08:46:00Z</dcterms:created>
  <dcterms:modified xsi:type="dcterms:W3CDTF">2021-03-16T02:44:00Z</dcterms:modified>
</cp:coreProperties>
</file>