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AE" w:rsidRPr="00F42C5B" w:rsidRDefault="00850ADD" w:rsidP="00850ADD">
      <w:pPr>
        <w:rPr>
          <w:rFonts w:ascii="Times New Roman" w:eastAsia="黑体" w:hAnsi="Times New Roman"/>
          <w:color w:val="000000"/>
          <w:sz w:val="30"/>
          <w:szCs w:val="30"/>
        </w:rPr>
      </w:pPr>
      <w:r w:rsidRPr="00F42C5B">
        <w:rPr>
          <w:rFonts w:ascii="Times New Roman" w:eastAsia="黑体" w:hAnsi="Times New Roman" w:hint="eastAsia"/>
          <w:color w:val="000000"/>
          <w:sz w:val="30"/>
          <w:szCs w:val="30"/>
        </w:rPr>
        <w:t>附件</w:t>
      </w:r>
      <w:r w:rsidR="00DB338F" w:rsidRPr="00F42C5B">
        <w:rPr>
          <w:rFonts w:ascii="Times New Roman" w:eastAsia="黑体" w:hAnsi="Times New Roman"/>
          <w:color w:val="000000"/>
          <w:sz w:val="30"/>
          <w:szCs w:val="30"/>
        </w:rPr>
        <w:t>2</w:t>
      </w:r>
    </w:p>
    <w:p w:rsidR="00A36653" w:rsidRPr="00F42C5B" w:rsidRDefault="00A36653" w:rsidP="00256B32">
      <w:pPr>
        <w:rPr>
          <w:rFonts w:ascii="Times New Roman" w:eastAsia="黑体" w:hAnsi="Times New Roman"/>
          <w:color w:val="000000"/>
          <w:sz w:val="52"/>
          <w:szCs w:val="52"/>
        </w:rPr>
      </w:pPr>
    </w:p>
    <w:p w:rsidR="006A3B3C" w:rsidRPr="006A3B3C" w:rsidRDefault="006A3B3C" w:rsidP="006A3B3C">
      <w:pPr>
        <w:widowControl w:val="0"/>
        <w:tabs>
          <w:tab w:val="left" w:pos="2160"/>
        </w:tabs>
        <w:jc w:val="center"/>
        <w:rPr>
          <w:rFonts w:ascii="Times New Roman" w:eastAsia="方正小标宋简体" w:hAnsi="Times New Roman"/>
          <w:bCs/>
          <w:sz w:val="52"/>
          <w:szCs w:val="52"/>
        </w:rPr>
      </w:pPr>
      <w:r w:rsidRPr="006A3B3C">
        <w:rPr>
          <w:rFonts w:ascii="Times New Roman" w:eastAsia="方正小标宋简体" w:hAnsi="Times New Roman" w:hint="eastAsia"/>
          <w:bCs/>
          <w:sz w:val="52"/>
          <w:szCs w:val="52"/>
        </w:rPr>
        <w:t>新时代气象高层次科技创新</w:t>
      </w:r>
    </w:p>
    <w:p w:rsidR="006A3B3C" w:rsidRPr="00256B32" w:rsidRDefault="006A3B3C" w:rsidP="00256B32">
      <w:pPr>
        <w:widowControl w:val="0"/>
        <w:tabs>
          <w:tab w:val="left" w:pos="2160"/>
        </w:tabs>
        <w:jc w:val="center"/>
        <w:rPr>
          <w:rFonts w:ascii="方正小标宋简体" w:eastAsia="方正小标宋简体" w:hAnsi="华文中宋"/>
          <w:sz w:val="48"/>
          <w:szCs w:val="48"/>
        </w:rPr>
      </w:pPr>
      <w:r w:rsidRPr="006A3B3C">
        <w:rPr>
          <w:rFonts w:ascii="Times New Roman" w:eastAsia="方正小标宋简体" w:hAnsi="Times New Roman" w:hint="eastAsia"/>
          <w:bCs/>
          <w:sz w:val="52"/>
          <w:szCs w:val="52"/>
        </w:rPr>
        <w:t>人才计划</w:t>
      </w:r>
      <w:r w:rsidRPr="006A3B3C">
        <w:rPr>
          <w:rFonts w:ascii="Times New Roman" w:eastAsia="方正小标宋简体" w:hAnsi="Times New Roman"/>
          <w:bCs/>
          <w:sz w:val="52"/>
          <w:szCs w:val="52"/>
        </w:rPr>
        <w:t>推荐表</w:t>
      </w:r>
    </w:p>
    <w:tbl>
      <w:tblPr>
        <w:tblpPr w:leftFromText="180" w:rightFromText="180" w:vertAnchor="text" w:horzAnchor="margin" w:tblpXSpec="center"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677"/>
      </w:tblGrid>
      <w:tr w:rsidR="006A3B3C" w:rsidRPr="006A3B3C" w:rsidTr="00DB11EC">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b/>
                <w:sz w:val="30"/>
                <w:szCs w:val="30"/>
              </w:rPr>
              <w:t>推荐</w:t>
            </w:r>
            <w:r w:rsidRPr="006A3B3C">
              <w:rPr>
                <w:rFonts w:ascii="Times New Roman" w:eastAsia="仿宋_GB2312" w:hAnsi="Times New Roman" w:hint="eastAsia"/>
                <w:b/>
                <w:sz w:val="30"/>
                <w:szCs w:val="30"/>
              </w:rPr>
              <w:t>类别</w:t>
            </w:r>
            <w:r w:rsidRPr="006A3B3C">
              <w:rPr>
                <w:rFonts w:ascii="Times New Roman" w:eastAsia="仿宋_GB2312" w:hAnsi="Times New Roman"/>
                <w:b/>
                <w:sz w:val="30"/>
                <w:szCs w:val="30"/>
              </w:rPr>
              <w:t>：</w:t>
            </w:r>
          </w:p>
        </w:tc>
        <w:sdt>
          <w:sdtPr>
            <w:rPr>
              <w:rFonts w:ascii="Times New Roman" w:eastAsia="仿宋_GB2312" w:hAnsi="Times New Roman"/>
              <w:b/>
              <w:sz w:val="30"/>
              <w:szCs w:val="30"/>
            </w:rPr>
            <w:id w:val="1351140711"/>
            <w:placeholder>
              <w:docPart w:val="DefaultPlaceholder_1082065159"/>
            </w:placeholder>
            <w:comboBox>
              <w:listItem w:displayText="请选择推荐类别" w:value="请选择推荐类别"/>
              <w:listItem w:displayText="气象领军人才" w:value="气象领军人才"/>
              <w:listItem w:displayText="首席气象专家" w:value="首席气象专家"/>
              <w:listItem w:displayText="青年气象英才" w:value="青年气象英才"/>
              <w:listItem w:displayText="西部优秀气象人才" w:value="西部优秀气象人才"/>
              <w:listItem w:displayText="东北优秀气象人才" w:value="东北优秀气象人才"/>
            </w:comboBox>
          </w:sdtPr>
          <w:sdtContent>
            <w:tc>
              <w:tcPr>
                <w:tcW w:w="4677" w:type="dxa"/>
                <w:tcBorders>
                  <w:top w:val="nil"/>
                  <w:left w:val="nil"/>
                  <w:right w:val="nil"/>
                </w:tcBorders>
                <w:shd w:val="clear" w:color="auto" w:fill="auto"/>
              </w:tcPr>
              <w:p w:rsidR="006A3B3C" w:rsidRPr="006A3B3C" w:rsidRDefault="00DB11EC" w:rsidP="00C14F94">
                <w:pPr>
                  <w:widowControl w:val="0"/>
                  <w:tabs>
                    <w:tab w:val="left" w:pos="0"/>
                  </w:tabs>
                  <w:spacing w:line="800" w:lineRule="exact"/>
                  <w:ind w:rightChars="-3134" w:right="-6581" w:firstLineChars="298" w:firstLine="894"/>
                  <w:jc w:val="both"/>
                  <w:rPr>
                    <w:rFonts w:ascii="Times New Roman" w:eastAsia="仿宋_GB2312" w:hAnsi="Times New Roman"/>
                    <w:b/>
                    <w:sz w:val="30"/>
                    <w:szCs w:val="30"/>
                  </w:rPr>
                </w:pPr>
                <w:r>
                  <w:rPr>
                    <w:rFonts w:ascii="Times New Roman" w:eastAsia="仿宋_GB2312" w:hAnsi="Times New Roman"/>
                    <w:b/>
                    <w:sz w:val="30"/>
                    <w:szCs w:val="30"/>
                  </w:rPr>
                  <w:t>首席气象专家</w:t>
                </w:r>
              </w:p>
            </w:tc>
          </w:sdtContent>
        </w:sdt>
      </w:tr>
      <w:tr w:rsidR="006A3B3C" w:rsidRPr="006A3B3C" w:rsidTr="00DB11EC">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hint="eastAsia"/>
                <w:b/>
                <w:sz w:val="30"/>
                <w:szCs w:val="30"/>
              </w:rPr>
              <w:t>推荐人选</w:t>
            </w:r>
          </w:p>
        </w:tc>
        <w:tc>
          <w:tcPr>
            <w:tcW w:w="4677" w:type="dxa"/>
            <w:tcBorders>
              <w:top w:val="nil"/>
              <w:left w:val="nil"/>
              <w:right w:val="nil"/>
            </w:tcBorders>
            <w:shd w:val="clear" w:color="auto" w:fill="auto"/>
          </w:tcPr>
          <w:p w:rsidR="006A3B3C" w:rsidRPr="006A3B3C" w:rsidRDefault="00DB11EC" w:rsidP="00DB11EC">
            <w:pPr>
              <w:widowControl w:val="0"/>
              <w:tabs>
                <w:tab w:val="left" w:pos="0"/>
              </w:tabs>
              <w:spacing w:line="800" w:lineRule="exact"/>
              <w:ind w:rightChars="-3134" w:right="-6581" w:firstLineChars="300" w:firstLine="900"/>
              <w:jc w:val="both"/>
              <w:rPr>
                <w:rFonts w:ascii="Times New Roman" w:eastAsia="仿宋_GB2312" w:hAnsi="Times New Roman"/>
                <w:b/>
                <w:sz w:val="30"/>
                <w:szCs w:val="30"/>
              </w:rPr>
            </w:pPr>
            <w:r>
              <w:rPr>
                <w:rFonts w:ascii="Times New Roman" w:eastAsia="仿宋_GB2312" w:hAnsi="Times New Roman"/>
                <w:b/>
                <w:sz w:val="30"/>
                <w:szCs w:val="30"/>
              </w:rPr>
              <w:t>岳平</w:t>
            </w:r>
          </w:p>
        </w:tc>
      </w:tr>
      <w:tr w:rsidR="006A3B3C" w:rsidRPr="00EC3B47" w:rsidTr="00DB11EC">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u w:val="single"/>
              </w:rPr>
            </w:pPr>
            <w:r w:rsidRPr="006A3B3C">
              <w:rPr>
                <w:rFonts w:ascii="Times New Roman" w:eastAsia="仿宋_GB2312" w:hAnsi="Times New Roman"/>
                <w:b/>
                <w:sz w:val="30"/>
                <w:szCs w:val="30"/>
              </w:rPr>
              <w:t>专业领域：</w:t>
            </w:r>
          </w:p>
        </w:tc>
        <w:tc>
          <w:tcPr>
            <w:tcW w:w="4677" w:type="dxa"/>
            <w:tcBorders>
              <w:left w:val="nil"/>
              <w:right w:val="nil"/>
            </w:tcBorders>
            <w:shd w:val="clear" w:color="auto" w:fill="auto"/>
          </w:tcPr>
          <w:p w:rsidR="006A3B3C" w:rsidRPr="00EC3B47" w:rsidRDefault="00B15D21" w:rsidP="00DB11EC">
            <w:pPr>
              <w:widowControl w:val="0"/>
              <w:tabs>
                <w:tab w:val="left" w:pos="0"/>
              </w:tabs>
              <w:spacing w:line="800" w:lineRule="exact"/>
              <w:ind w:rightChars="-3134" w:right="-6581" w:firstLineChars="146" w:firstLine="438"/>
              <w:jc w:val="both"/>
              <w:rPr>
                <w:rFonts w:ascii="Times New Roman" w:eastAsia="仿宋_GB2312" w:hAnsi="Times New Roman"/>
                <w:b/>
                <w:szCs w:val="30"/>
              </w:rPr>
            </w:pPr>
            <w:sdt>
              <w:sdtPr>
                <w:rPr>
                  <w:rFonts w:ascii="Times New Roman" w:eastAsia="仿宋_GB2312" w:hAnsi="Times New Roman" w:hint="eastAsia"/>
                  <w:b/>
                  <w:sz w:val="30"/>
                  <w:szCs w:val="30"/>
                </w:rPr>
                <w:id w:val="407976691"/>
                <w:placeholder>
                  <w:docPart w:val="DefaultPlaceholder_1082065159"/>
                </w:placeholder>
                <w:comboBox>
                  <w:listItem w:displayText="请选择专业领域" w:value="请选择专业领域"/>
                  <w:listItem w:displayText="天气预报" w:value="天气预报"/>
                  <w:listItem w:displayText="气候与气候变化" w:value="气候与气候变化"/>
                  <w:listItem w:displayText="气象服务与应用气象" w:value="气象服务与应用气象"/>
                  <w:listItem w:displayText="大气物理与大气环境" w:value="大气物理与大气环境"/>
                  <w:listItem w:displayText="综合气象观测" w:value="综合气象观测"/>
                  <w:listItem w:displayText="气象信息技术" w:value="气象信息技术"/>
                  <w:listItem w:displayText="气象教育培训" w:value="气象教育培训"/>
                </w:comboBox>
              </w:sdtPr>
              <w:sdtContent>
                <w:r w:rsidR="00DB11EC">
                  <w:rPr>
                    <w:rFonts w:ascii="Times New Roman" w:eastAsia="仿宋_GB2312" w:hAnsi="Times New Roman" w:hint="eastAsia"/>
                    <w:b/>
                    <w:sz w:val="30"/>
                    <w:szCs w:val="30"/>
                  </w:rPr>
                  <w:t>大气物理与大气环境</w:t>
                </w:r>
              </w:sdtContent>
            </w:sdt>
          </w:p>
        </w:tc>
      </w:tr>
      <w:tr w:rsidR="006A3B3C" w:rsidRPr="00DB11EC" w:rsidTr="00DB11EC">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u w:val="single"/>
              </w:rPr>
            </w:pPr>
            <w:r w:rsidRPr="006A3B3C">
              <w:rPr>
                <w:rFonts w:ascii="Times New Roman" w:eastAsia="仿宋_GB2312" w:hAnsi="Times New Roman"/>
                <w:b/>
                <w:sz w:val="30"/>
                <w:szCs w:val="30"/>
              </w:rPr>
              <w:t>工作单位：</w:t>
            </w:r>
          </w:p>
        </w:tc>
        <w:tc>
          <w:tcPr>
            <w:tcW w:w="4677" w:type="dxa"/>
            <w:tcBorders>
              <w:left w:val="nil"/>
              <w:right w:val="nil"/>
            </w:tcBorders>
            <w:shd w:val="clear" w:color="auto" w:fill="auto"/>
          </w:tcPr>
          <w:p w:rsidR="006A3B3C" w:rsidRPr="00DB11EC" w:rsidRDefault="00DB11EC" w:rsidP="00DB11EC">
            <w:pPr>
              <w:widowControl w:val="0"/>
              <w:tabs>
                <w:tab w:val="left" w:pos="0"/>
              </w:tabs>
              <w:spacing w:line="800" w:lineRule="exact"/>
              <w:ind w:rightChars="-3134" w:right="-6581" w:firstLineChars="50" w:firstLine="150"/>
              <w:jc w:val="both"/>
              <w:rPr>
                <w:rFonts w:ascii="Times New Roman" w:eastAsia="仿宋_GB2312" w:hAnsi="Times New Roman"/>
                <w:b/>
                <w:sz w:val="30"/>
                <w:szCs w:val="30"/>
              </w:rPr>
            </w:pPr>
            <w:r w:rsidRPr="00DB11EC">
              <w:rPr>
                <w:rFonts w:ascii="Times New Roman" w:eastAsia="仿宋_GB2312" w:hAnsi="Times New Roman" w:hint="eastAsia"/>
                <w:b/>
                <w:sz w:val="30"/>
                <w:szCs w:val="30"/>
              </w:rPr>
              <w:t>中国气象局兰州干旱气象研究所</w:t>
            </w:r>
          </w:p>
        </w:tc>
      </w:tr>
      <w:tr w:rsidR="006A3B3C" w:rsidRPr="00471EF7" w:rsidTr="00DB11EC">
        <w:tc>
          <w:tcPr>
            <w:tcW w:w="1668" w:type="dxa"/>
            <w:tcBorders>
              <w:top w:val="nil"/>
              <w:left w:val="nil"/>
              <w:bottom w:val="nil"/>
              <w:right w:val="nil"/>
            </w:tcBorders>
            <w:shd w:val="clear" w:color="auto" w:fill="auto"/>
          </w:tcPr>
          <w:p w:rsidR="006A3B3C" w:rsidRPr="006A3B3C" w:rsidRDefault="006A3B3C" w:rsidP="00DB11EC">
            <w:pPr>
              <w:widowControl w:val="0"/>
              <w:tabs>
                <w:tab w:val="left" w:pos="-360"/>
              </w:tabs>
              <w:spacing w:line="800" w:lineRule="exact"/>
              <w:ind w:rightChars="-3134" w:right="-6581" w:firstLineChars="50" w:firstLine="150"/>
              <w:rPr>
                <w:rFonts w:ascii="Times New Roman" w:eastAsia="仿宋_GB2312" w:hAnsi="Times New Roman"/>
                <w:b/>
                <w:sz w:val="30"/>
                <w:szCs w:val="30"/>
              </w:rPr>
            </w:pPr>
            <w:r w:rsidRPr="006A3B3C">
              <w:rPr>
                <w:rFonts w:ascii="Times New Roman" w:eastAsia="仿宋_GB2312" w:hAnsi="Times New Roman"/>
                <w:b/>
                <w:sz w:val="30"/>
                <w:szCs w:val="30"/>
              </w:rPr>
              <w:t>推荐单位：</w:t>
            </w:r>
          </w:p>
        </w:tc>
        <w:tc>
          <w:tcPr>
            <w:tcW w:w="4677" w:type="dxa"/>
            <w:tcBorders>
              <w:left w:val="nil"/>
              <w:right w:val="nil"/>
            </w:tcBorders>
            <w:shd w:val="clear" w:color="auto" w:fill="auto"/>
          </w:tcPr>
          <w:p w:rsidR="006A3B3C" w:rsidRPr="00471EF7" w:rsidRDefault="00DB11EC" w:rsidP="00DB11EC">
            <w:pPr>
              <w:widowControl w:val="0"/>
              <w:tabs>
                <w:tab w:val="left" w:pos="0"/>
              </w:tabs>
              <w:spacing w:line="800" w:lineRule="exact"/>
              <w:ind w:rightChars="-3134" w:right="-6581" w:firstLineChars="250" w:firstLine="750"/>
              <w:rPr>
                <w:rFonts w:ascii="Times New Roman" w:eastAsia="仿宋_GB2312" w:hAnsi="Times New Roman"/>
                <w:b/>
                <w:sz w:val="24"/>
                <w:szCs w:val="30"/>
              </w:rPr>
            </w:pPr>
            <w:r>
              <w:rPr>
                <w:rFonts w:ascii="Times New Roman" w:eastAsia="仿宋_GB2312" w:hAnsi="Times New Roman"/>
                <w:b/>
                <w:sz w:val="30"/>
                <w:szCs w:val="30"/>
              </w:rPr>
              <w:t>甘肃省气象局</w:t>
            </w:r>
          </w:p>
        </w:tc>
      </w:tr>
      <w:tr w:rsidR="006A3B3C" w:rsidRPr="006A3B3C" w:rsidTr="00DB11EC">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b/>
                <w:sz w:val="30"/>
                <w:szCs w:val="30"/>
              </w:rPr>
              <w:t>填报日期：</w:t>
            </w:r>
          </w:p>
        </w:tc>
        <w:tc>
          <w:tcPr>
            <w:tcW w:w="4677" w:type="dxa"/>
            <w:tcBorders>
              <w:left w:val="nil"/>
              <w:right w:val="nil"/>
            </w:tcBorders>
            <w:shd w:val="clear" w:color="auto" w:fill="auto"/>
          </w:tcPr>
          <w:p w:rsidR="006A3B3C" w:rsidRPr="006A3B3C" w:rsidRDefault="00DB11EC" w:rsidP="00DB11EC">
            <w:pPr>
              <w:widowControl w:val="0"/>
              <w:tabs>
                <w:tab w:val="left" w:pos="0"/>
              </w:tabs>
              <w:spacing w:line="800" w:lineRule="exact"/>
              <w:ind w:rightChars="-3134" w:right="-6581" w:firstLineChars="250" w:firstLine="750"/>
              <w:jc w:val="both"/>
              <w:rPr>
                <w:rFonts w:ascii="Times New Roman" w:eastAsia="仿宋_GB2312" w:hAnsi="Times New Roman"/>
                <w:b/>
                <w:sz w:val="30"/>
                <w:szCs w:val="30"/>
              </w:rPr>
            </w:pPr>
            <w:r>
              <w:rPr>
                <w:rFonts w:ascii="Times New Roman" w:eastAsia="仿宋_GB2312" w:hAnsi="Times New Roman" w:hint="eastAsia"/>
                <w:b/>
                <w:sz w:val="30"/>
                <w:szCs w:val="30"/>
              </w:rPr>
              <w:t>2020</w:t>
            </w:r>
            <w:r>
              <w:rPr>
                <w:rFonts w:ascii="Times New Roman" w:eastAsia="仿宋_GB2312" w:hAnsi="Times New Roman" w:hint="eastAsia"/>
                <w:b/>
                <w:sz w:val="30"/>
                <w:szCs w:val="30"/>
              </w:rPr>
              <w:t>年</w:t>
            </w:r>
            <w:r>
              <w:rPr>
                <w:rFonts w:ascii="Times New Roman" w:eastAsia="仿宋_GB2312" w:hAnsi="Times New Roman" w:hint="eastAsia"/>
                <w:b/>
                <w:sz w:val="30"/>
                <w:szCs w:val="30"/>
              </w:rPr>
              <w:t>7</w:t>
            </w:r>
            <w:r>
              <w:rPr>
                <w:rFonts w:ascii="Times New Roman" w:eastAsia="仿宋_GB2312" w:hAnsi="Times New Roman" w:hint="eastAsia"/>
                <w:b/>
                <w:sz w:val="30"/>
                <w:szCs w:val="30"/>
              </w:rPr>
              <w:t>月</w:t>
            </w:r>
            <w:r>
              <w:rPr>
                <w:rFonts w:ascii="Times New Roman" w:eastAsia="仿宋_GB2312" w:hAnsi="Times New Roman" w:hint="eastAsia"/>
                <w:b/>
                <w:sz w:val="30"/>
                <w:szCs w:val="30"/>
              </w:rPr>
              <w:t>18</w:t>
            </w:r>
            <w:r>
              <w:rPr>
                <w:rFonts w:ascii="Times New Roman" w:eastAsia="仿宋_GB2312" w:hAnsi="Times New Roman" w:hint="eastAsia"/>
                <w:b/>
                <w:sz w:val="30"/>
                <w:szCs w:val="30"/>
              </w:rPr>
              <w:t>日</w:t>
            </w:r>
          </w:p>
        </w:tc>
      </w:tr>
    </w:tbl>
    <w:p w:rsidR="006A3B3C" w:rsidRPr="006A3B3C" w:rsidRDefault="006A3B3C" w:rsidP="005B18C5">
      <w:pPr>
        <w:widowControl w:val="0"/>
        <w:tabs>
          <w:tab w:val="left" w:pos="0"/>
        </w:tabs>
        <w:spacing w:line="800" w:lineRule="exact"/>
        <w:ind w:rightChars="-3134" w:right="-6581" w:firstLineChars="657" w:firstLine="1972"/>
        <w:jc w:val="both"/>
        <w:rPr>
          <w:rFonts w:ascii="Times New Roman" w:eastAsia="仿宋_GB2312" w:hAnsi="Times New Roman"/>
          <w:b/>
          <w:sz w:val="30"/>
          <w:szCs w:val="30"/>
        </w:rPr>
      </w:pPr>
    </w:p>
    <w:p w:rsidR="006A3B3C" w:rsidRPr="006A3B3C" w:rsidRDefault="006A3B3C" w:rsidP="005B18C5">
      <w:pPr>
        <w:widowControl w:val="0"/>
        <w:tabs>
          <w:tab w:val="left" w:pos="0"/>
        </w:tabs>
        <w:spacing w:line="800" w:lineRule="exact"/>
        <w:ind w:rightChars="-3134" w:right="-6581" w:firstLineChars="657" w:firstLine="1972"/>
        <w:jc w:val="both"/>
        <w:rPr>
          <w:rFonts w:ascii="Times New Roman" w:eastAsia="仿宋_GB2312" w:hAnsi="Times New Roman"/>
          <w:b/>
          <w:sz w:val="30"/>
          <w:szCs w:val="30"/>
        </w:rPr>
      </w:pPr>
    </w:p>
    <w:p w:rsidR="006A3B3C" w:rsidRPr="006A3B3C" w:rsidRDefault="006A3B3C" w:rsidP="005B18C5">
      <w:pPr>
        <w:widowControl w:val="0"/>
        <w:tabs>
          <w:tab w:val="left" w:pos="0"/>
        </w:tabs>
        <w:spacing w:line="800" w:lineRule="exact"/>
        <w:ind w:rightChars="-3134" w:right="-6581" w:firstLineChars="657" w:firstLine="1972"/>
        <w:jc w:val="both"/>
        <w:rPr>
          <w:rFonts w:ascii="Times New Roman" w:eastAsia="仿宋_GB2312" w:hAnsi="Times New Roman"/>
          <w:b/>
          <w:sz w:val="30"/>
          <w:szCs w:val="30"/>
        </w:rPr>
      </w:pPr>
    </w:p>
    <w:p w:rsidR="006A3B3C" w:rsidRPr="006A3B3C" w:rsidRDefault="006A3B3C" w:rsidP="005B18C5">
      <w:pPr>
        <w:widowControl w:val="0"/>
        <w:tabs>
          <w:tab w:val="left" w:pos="0"/>
        </w:tabs>
        <w:spacing w:line="800" w:lineRule="exact"/>
        <w:ind w:rightChars="-3134" w:right="-6581" w:firstLineChars="657" w:firstLine="1972"/>
        <w:jc w:val="both"/>
        <w:rPr>
          <w:rFonts w:ascii="Times New Roman" w:eastAsia="仿宋_GB2312" w:hAnsi="Times New Roman"/>
          <w:b/>
          <w:sz w:val="30"/>
          <w:szCs w:val="30"/>
        </w:rPr>
      </w:pPr>
    </w:p>
    <w:p w:rsidR="006A3B3C" w:rsidRPr="006A3B3C" w:rsidRDefault="006A3B3C" w:rsidP="005B18C5">
      <w:pPr>
        <w:widowControl w:val="0"/>
        <w:tabs>
          <w:tab w:val="left" w:pos="0"/>
        </w:tabs>
        <w:spacing w:line="800" w:lineRule="exact"/>
        <w:ind w:rightChars="-3134" w:right="-6581" w:firstLineChars="657" w:firstLine="1972"/>
        <w:jc w:val="both"/>
        <w:rPr>
          <w:rFonts w:ascii="Times New Roman" w:eastAsia="仿宋_GB2312" w:hAnsi="Times New Roman"/>
          <w:b/>
          <w:sz w:val="30"/>
          <w:szCs w:val="30"/>
          <w:u w:val="single"/>
        </w:rPr>
      </w:pPr>
    </w:p>
    <w:p w:rsidR="006A3B3C" w:rsidRPr="006A3B3C" w:rsidRDefault="006A3B3C" w:rsidP="005B18C5">
      <w:pPr>
        <w:widowControl w:val="0"/>
        <w:tabs>
          <w:tab w:val="left" w:pos="0"/>
        </w:tabs>
        <w:spacing w:line="800" w:lineRule="exact"/>
        <w:ind w:rightChars="-3134" w:right="-6581" w:firstLineChars="700" w:firstLine="2101"/>
        <w:jc w:val="both"/>
        <w:rPr>
          <w:rFonts w:ascii="Times New Roman" w:eastAsia="仿宋_GB2312" w:hAnsi="Times New Roman"/>
          <w:b/>
          <w:sz w:val="30"/>
          <w:szCs w:val="30"/>
          <w:u w:val="single"/>
        </w:rPr>
      </w:pPr>
    </w:p>
    <w:p w:rsidR="006A3B3C" w:rsidRPr="006A3B3C" w:rsidRDefault="006A3B3C" w:rsidP="006A3B3C">
      <w:pPr>
        <w:widowControl w:val="0"/>
        <w:spacing w:line="580" w:lineRule="atLeast"/>
        <w:jc w:val="center"/>
        <w:rPr>
          <w:rFonts w:ascii="Times New Roman" w:eastAsia="仿宋_GB2312" w:hAnsi="Times New Roman"/>
          <w:b/>
          <w:sz w:val="28"/>
          <w:szCs w:val="28"/>
        </w:rPr>
      </w:pPr>
    </w:p>
    <w:p w:rsidR="006A3B3C" w:rsidRPr="006A3B3C" w:rsidRDefault="006A3B3C" w:rsidP="006A3B3C">
      <w:pPr>
        <w:widowControl w:val="0"/>
        <w:spacing w:line="580" w:lineRule="atLeast"/>
        <w:jc w:val="center"/>
        <w:rPr>
          <w:rFonts w:ascii="Times New Roman" w:eastAsia="仿宋_GB2312" w:hAnsi="Times New Roman"/>
          <w:b/>
          <w:sz w:val="28"/>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6A3B3C" w:rsidRPr="006A3B3C" w:rsidRDefault="006A3B3C" w:rsidP="006A3B3C">
      <w:pPr>
        <w:widowControl w:val="0"/>
        <w:spacing w:line="580" w:lineRule="atLeast"/>
        <w:jc w:val="center"/>
        <w:rPr>
          <w:rFonts w:ascii="Times New Roman" w:eastAsia="仿宋_GB2312" w:hAnsi="Times New Roman"/>
          <w:b/>
          <w:sz w:val="28"/>
          <w:szCs w:val="28"/>
        </w:rPr>
      </w:pPr>
      <w:r w:rsidRPr="006A3B3C">
        <w:rPr>
          <w:rFonts w:ascii="Times New Roman" w:eastAsia="仿宋_GB2312" w:hAnsi="Times New Roman"/>
          <w:b/>
          <w:sz w:val="28"/>
          <w:szCs w:val="28"/>
        </w:rPr>
        <w:t>中国气象局制</w:t>
      </w:r>
    </w:p>
    <w:p w:rsidR="00795759" w:rsidRPr="006A3B3C" w:rsidRDefault="006A3B3C" w:rsidP="006A3B3C">
      <w:pPr>
        <w:jc w:val="center"/>
        <w:rPr>
          <w:rFonts w:ascii="Times New Roman" w:eastAsia="黑体" w:hAnsi="Times New Roman"/>
          <w:color w:val="000000"/>
          <w:sz w:val="32"/>
          <w:szCs w:val="32"/>
        </w:rPr>
      </w:pPr>
      <w:r w:rsidRPr="006A3B3C">
        <w:rPr>
          <w:rFonts w:ascii="Times New Roman" w:eastAsia="仿宋_GB2312" w:hAnsi="Times New Roman"/>
          <w:b/>
          <w:sz w:val="28"/>
          <w:szCs w:val="28"/>
        </w:rPr>
        <w:t>20</w:t>
      </w:r>
      <w:r w:rsidRPr="006A3B3C">
        <w:rPr>
          <w:rFonts w:ascii="Times New Roman" w:eastAsia="仿宋_GB2312" w:hAnsi="Times New Roman" w:hint="eastAsia"/>
          <w:b/>
          <w:sz w:val="28"/>
          <w:szCs w:val="28"/>
        </w:rPr>
        <w:t>20</w:t>
      </w:r>
      <w:r w:rsidR="00614D50">
        <w:rPr>
          <w:rFonts w:ascii="Times New Roman" w:eastAsia="仿宋_GB2312" w:hAnsi="Times New Roman"/>
          <w:b/>
          <w:sz w:val="28"/>
          <w:szCs w:val="28"/>
        </w:rPr>
        <w:t>年</w:t>
      </w:r>
      <w:r w:rsidR="00614D50">
        <w:rPr>
          <w:rFonts w:ascii="Times New Roman" w:eastAsia="仿宋_GB2312" w:hAnsi="Times New Roman" w:hint="eastAsia"/>
          <w:b/>
          <w:sz w:val="28"/>
          <w:szCs w:val="28"/>
        </w:rPr>
        <w:t>7</w:t>
      </w:r>
      <w:r w:rsidR="00614D50">
        <w:rPr>
          <w:rFonts w:ascii="Times New Roman" w:eastAsia="仿宋_GB2312" w:hAnsi="Times New Roman" w:hint="eastAsia"/>
          <w:b/>
          <w:sz w:val="28"/>
          <w:szCs w:val="28"/>
        </w:rPr>
        <w:t>月</w:t>
      </w:r>
    </w:p>
    <w:p w:rsidR="003F106E" w:rsidRPr="00F42C5B" w:rsidRDefault="00795759" w:rsidP="006A3B3C">
      <w:pPr>
        <w:rPr>
          <w:rFonts w:ascii="Times New Roman" w:hAnsi="Times New Roman"/>
          <w:b/>
          <w:color w:val="000000"/>
          <w:sz w:val="32"/>
          <w:szCs w:val="32"/>
        </w:rPr>
      </w:pPr>
      <w:r w:rsidRPr="00F42C5B">
        <w:rPr>
          <w:rFonts w:ascii="Times New Roman" w:hAnsi="Times New Roman"/>
          <w:color w:val="000000"/>
        </w:rPr>
        <w:br w:type="page"/>
      </w:r>
    </w:p>
    <w:tbl>
      <w:tblPr>
        <w:tblW w:w="9323" w:type="dxa"/>
        <w:jc w:val="center"/>
        <w:tblLook w:val="04A0"/>
      </w:tblPr>
      <w:tblGrid>
        <w:gridCol w:w="9323"/>
      </w:tblGrid>
      <w:tr w:rsidR="003F106E" w:rsidRPr="008279A8" w:rsidTr="003F106E">
        <w:trPr>
          <w:trHeight w:val="3653"/>
          <w:jc w:val="center"/>
        </w:trPr>
        <w:tc>
          <w:tcPr>
            <w:tcW w:w="9323" w:type="dxa"/>
            <w:shd w:val="clear" w:color="auto" w:fill="auto"/>
          </w:tcPr>
          <w:p w:rsidR="00471EF7" w:rsidRPr="00F42C5B" w:rsidRDefault="00471EF7" w:rsidP="006A3B3C">
            <w:pPr>
              <w:spacing w:line="420" w:lineRule="exact"/>
              <w:rPr>
                <w:rFonts w:ascii="Times New Roman" w:hAnsi="Times New Roman"/>
                <w:color w:val="000000"/>
              </w:rPr>
            </w:pPr>
          </w:p>
          <w:p w:rsidR="003F106E" w:rsidRPr="00F42C5B" w:rsidRDefault="006A3B3C" w:rsidP="00FE7E16">
            <w:pPr>
              <w:spacing w:line="500" w:lineRule="exact"/>
              <w:jc w:val="both"/>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推荐人选</w:t>
            </w:r>
            <w:r w:rsidR="003F106E" w:rsidRPr="00F42C5B">
              <w:rPr>
                <w:rFonts w:ascii="方正小标宋简体" w:eastAsia="方正小标宋简体" w:hAnsi="Times New Roman" w:hint="eastAsia"/>
                <w:color w:val="000000"/>
                <w:sz w:val="44"/>
                <w:szCs w:val="44"/>
              </w:rPr>
              <w:t>承诺</w:t>
            </w:r>
          </w:p>
          <w:p w:rsidR="003F106E" w:rsidRPr="00CF18F1" w:rsidRDefault="003F106E" w:rsidP="006501D5">
            <w:pPr>
              <w:spacing w:line="500" w:lineRule="exact"/>
              <w:ind w:firstLineChars="200" w:firstLine="880"/>
              <w:jc w:val="both"/>
              <w:rPr>
                <w:rFonts w:ascii="方正小标宋简体" w:eastAsia="方正小标宋简体" w:hAnsi="Times New Roman"/>
                <w:color w:val="000000"/>
                <w:sz w:val="44"/>
                <w:szCs w:val="44"/>
              </w:rPr>
            </w:pPr>
          </w:p>
          <w:p w:rsidR="003F106E" w:rsidRPr="00F42C5B" w:rsidRDefault="00550D53" w:rsidP="006501D5">
            <w:pPr>
              <w:spacing w:line="500" w:lineRule="exact"/>
              <w:ind w:firstLineChars="200" w:firstLine="640"/>
              <w:jc w:val="both"/>
              <w:rPr>
                <w:rFonts w:ascii="Times New Roman" w:hAnsi="Times New Roman"/>
                <w:color w:val="000000"/>
                <w:sz w:val="32"/>
                <w:szCs w:val="32"/>
              </w:rPr>
            </w:pPr>
            <w:r>
              <w:rPr>
                <w:rFonts w:ascii="Times New Roman" w:hAnsi="Times New Roman" w:hint="eastAsia"/>
                <w:color w:val="000000"/>
                <w:sz w:val="32"/>
                <w:szCs w:val="32"/>
              </w:rPr>
              <w:t>本人在气象“十百千”</w:t>
            </w:r>
            <w:r w:rsidR="00440BB2">
              <w:rPr>
                <w:rFonts w:ascii="Times New Roman" w:hAnsi="Times New Roman" w:hint="eastAsia"/>
                <w:color w:val="000000"/>
                <w:sz w:val="32"/>
                <w:szCs w:val="32"/>
              </w:rPr>
              <w:t>人才计划推荐</w:t>
            </w:r>
            <w:r w:rsidR="002504F5" w:rsidRPr="00F42C5B">
              <w:rPr>
                <w:rFonts w:ascii="Times New Roman" w:hAnsi="Times New Roman" w:hint="eastAsia"/>
                <w:color w:val="000000"/>
                <w:sz w:val="32"/>
                <w:szCs w:val="32"/>
              </w:rPr>
              <w:t>评审</w:t>
            </w:r>
            <w:r w:rsidR="003F106E" w:rsidRPr="00F42C5B">
              <w:rPr>
                <w:rFonts w:ascii="Times New Roman" w:hAnsi="Times New Roman" w:hint="eastAsia"/>
                <w:color w:val="000000"/>
                <w:sz w:val="32"/>
                <w:szCs w:val="32"/>
              </w:rPr>
              <w:t>过程中诚实守信，表中所填写的内容及所提供的材料都是真实客观、准确有效的。如有任何不实或隐瞒，本人愿意承担由此引起的相关责任，并按有关规定接受处理。</w:t>
            </w:r>
          </w:p>
          <w:p w:rsidR="003F106E" w:rsidRPr="00F42C5B" w:rsidRDefault="003F106E" w:rsidP="006501D5">
            <w:pPr>
              <w:spacing w:line="500" w:lineRule="exact"/>
              <w:ind w:firstLineChars="200" w:firstLine="643"/>
              <w:jc w:val="both"/>
              <w:rPr>
                <w:rFonts w:ascii="Times New Roman" w:hAnsi="Times New Roman"/>
                <w:b/>
                <w:color w:val="000000"/>
                <w:sz w:val="32"/>
                <w:szCs w:val="32"/>
              </w:rPr>
            </w:pPr>
          </w:p>
          <w:p w:rsidR="003F106E" w:rsidRDefault="003F106E" w:rsidP="006501D5">
            <w:pPr>
              <w:spacing w:line="360" w:lineRule="auto"/>
              <w:ind w:firstLineChars="200" w:firstLine="602"/>
              <w:rPr>
                <w:rFonts w:ascii="Times New Roman" w:hAnsi="Times New Roman"/>
                <w:b/>
                <w:color w:val="000000"/>
                <w:sz w:val="30"/>
                <w:szCs w:val="30"/>
              </w:rPr>
            </w:pPr>
          </w:p>
          <w:p w:rsidR="00CF18F1" w:rsidRPr="00F42C5B" w:rsidRDefault="00CF18F1" w:rsidP="006501D5">
            <w:pPr>
              <w:spacing w:line="360" w:lineRule="auto"/>
              <w:ind w:firstLineChars="200" w:firstLine="602"/>
              <w:rPr>
                <w:rFonts w:ascii="Times New Roman" w:hAnsi="Times New Roman"/>
                <w:b/>
                <w:color w:val="000000"/>
                <w:sz w:val="30"/>
                <w:szCs w:val="30"/>
              </w:rPr>
            </w:pPr>
          </w:p>
        </w:tc>
      </w:tr>
      <w:tr w:rsidR="003F106E" w:rsidRPr="008279A8" w:rsidTr="003F106E">
        <w:trPr>
          <w:trHeight w:val="1040"/>
          <w:jc w:val="center"/>
        </w:trPr>
        <w:tc>
          <w:tcPr>
            <w:tcW w:w="9323" w:type="dxa"/>
            <w:shd w:val="clear" w:color="auto" w:fill="auto"/>
          </w:tcPr>
          <w:p w:rsidR="003F106E" w:rsidRPr="00F42C5B" w:rsidRDefault="00751244" w:rsidP="003F106E">
            <w:pPr>
              <w:wordWrap w:val="0"/>
              <w:ind w:right="480" w:firstLineChars="2352" w:firstLine="5667"/>
              <w:rPr>
                <w:rFonts w:ascii="Times New Roman" w:hAnsi="Times New Roman"/>
                <w:b/>
                <w:color w:val="000000"/>
                <w:sz w:val="24"/>
              </w:rPr>
            </w:pPr>
            <w:r>
              <w:rPr>
                <w:rFonts w:ascii="Times New Roman" w:hAnsi="Times New Roman" w:hint="eastAsia"/>
                <w:b/>
                <w:color w:val="000000"/>
                <w:sz w:val="24"/>
              </w:rPr>
              <w:t>推荐人选</w:t>
            </w:r>
            <w:r w:rsidR="003F106E" w:rsidRPr="00F42C5B">
              <w:rPr>
                <w:rFonts w:ascii="Times New Roman" w:hAnsi="Times New Roman" w:hint="eastAsia"/>
                <w:b/>
                <w:color w:val="000000"/>
                <w:sz w:val="24"/>
              </w:rPr>
              <w:t>签名：</w:t>
            </w:r>
          </w:p>
          <w:p w:rsidR="003F106E" w:rsidRPr="00F42C5B" w:rsidRDefault="003F106E" w:rsidP="003F106E">
            <w:pPr>
              <w:jc w:val="right"/>
              <w:rPr>
                <w:rFonts w:ascii="Times New Roman" w:hAnsi="Times New Roman"/>
                <w:b/>
                <w:color w:val="000000"/>
                <w:sz w:val="24"/>
              </w:rPr>
            </w:pPr>
          </w:p>
          <w:p w:rsidR="003F106E" w:rsidRPr="00F42C5B" w:rsidRDefault="003F106E" w:rsidP="00DB7C1D">
            <w:pPr>
              <w:ind w:right="600" w:firstLineChars="2450" w:firstLine="5903"/>
              <w:rPr>
                <w:rFonts w:ascii="Times New Roman" w:hAnsi="Times New Roman"/>
                <w:b/>
                <w:color w:val="000000"/>
                <w:sz w:val="24"/>
              </w:rPr>
            </w:pPr>
            <w:r w:rsidRPr="00F42C5B">
              <w:rPr>
                <w:rFonts w:ascii="Times New Roman" w:hAnsi="Times New Roman" w:hint="eastAsia"/>
                <w:b/>
                <w:color w:val="000000"/>
                <w:sz w:val="24"/>
              </w:rPr>
              <w:t>日期：</w:t>
            </w:r>
            <w:r w:rsidR="00FE7E16">
              <w:rPr>
                <w:rFonts w:ascii="Times New Roman" w:hAnsi="Times New Roman" w:hint="eastAsia"/>
                <w:b/>
                <w:color w:val="000000"/>
                <w:sz w:val="24"/>
              </w:rPr>
              <w:t xml:space="preserve">    </w:t>
            </w:r>
            <w:r w:rsidRPr="00F42C5B">
              <w:rPr>
                <w:rFonts w:ascii="Times New Roman" w:hAnsi="Times New Roman" w:hint="eastAsia"/>
                <w:b/>
                <w:color w:val="000000"/>
                <w:sz w:val="24"/>
              </w:rPr>
              <w:t>年</w:t>
            </w:r>
            <w:r w:rsidR="00B865D6">
              <w:rPr>
                <w:rFonts w:ascii="Times New Roman" w:hAnsi="Times New Roman" w:hint="eastAsia"/>
                <w:b/>
                <w:color w:val="000000"/>
                <w:sz w:val="24"/>
              </w:rPr>
              <w:t xml:space="preserve">   </w:t>
            </w:r>
            <w:r w:rsidRPr="00F42C5B">
              <w:rPr>
                <w:rFonts w:ascii="Times New Roman" w:hAnsi="Times New Roman" w:hint="eastAsia"/>
                <w:b/>
                <w:color w:val="000000"/>
                <w:sz w:val="24"/>
              </w:rPr>
              <w:t>月</w:t>
            </w:r>
            <w:r w:rsidR="00B865D6">
              <w:rPr>
                <w:rFonts w:ascii="Times New Roman" w:hAnsi="Times New Roman" w:hint="eastAsia"/>
                <w:b/>
                <w:color w:val="000000"/>
                <w:sz w:val="24"/>
              </w:rPr>
              <w:t xml:space="preserve">   </w:t>
            </w:r>
            <w:r w:rsidRPr="00F42C5B">
              <w:rPr>
                <w:rFonts w:ascii="Times New Roman" w:hAnsi="Times New Roman" w:hint="eastAsia"/>
                <w:b/>
                <w:color w:val="000000"/>
                <w:sz w:val="24"/>
              </w:rPr>
              <w:t>日</w:t>
            </w:r>
          </w:p>
        </w:tc>
      </w:tr>
    </w:tbl>
    <w:p w:rsidR="00AB1CFE" w:rsidRPr="00751244" w:rsidRDefault="00AB1CFE" w:rsidP="00AB1CFE">
      <w:pPr>
        <w:rPr>
          <w:rFonts w:ascii="Times New Roman" w:eastAsia="方正小标宋简体" w:hAnsi="Times New Roman"/>
          <w:color w:val="000000"/>
          <w:sz w:val="44"/>
          <w:szCs w:val="44"/>
        </w:rPr>
        <w:sectPr w:rsidR="00AB1CFE" w:rsidRPr="00751244" w:rsidSect="00AB1CFE">
          <w:headerReference w:type="default" r:id="rId8"/>
          <w:footerReference w:type="default" r:id="rId9"/>
          <w:pgSz w:w="11906" w:h="16838"/>
          <w:pgMar w:top="1440" w:right="1191" w:bottom="1440" w:left="1191" w:header="851" w:footer="992" w:gutter="0"/>
          <w:pgNumType w:start="1"/>
          <w:cols w:space="425"/>
          <w:docGrid w:type="lines" w:linePitch="312"/>
        </w:sectPr>
      </w:pPr>
    </w:p>
    <w:p w:rsidR="003F106E" w:rsidRPr="00F42C5B" w:rsidRDefault="003F106E" w:rsidP="003F106E">
      <w:pPr>
        <w:snapToGrid w:val="0"/>
        <w:spacing w:line="380" w:lineRule="exact"/>
        <w:rPr>
          <w:rFonts w:ascii="Times New Roman" w:eastAsia="黑体" w:hAnsi="Times New Roman"/>
          <w:color w:val="000000"/>
          <w:sz w:val="28"/>
          <w:szCs w:val="28"/>
        </w:rPr>
      </w:pPr>
      <w:r w:rsidRPr="00F42C5B">
        <w:rPr>
          <w:rFonts w:ascii="Times New Roman" w:eastAsia="黑体" w:hAnsi="Times New Roman" w:hint="eastAsia"/>
          <w:color w:val="000000"/>
          <w:sz w:val="28"/>
          <w:szCs w:val="28"/>
        </w:rPr>
        <w:lastRenderedPageBreak/>
        <w:t>一、</w:t>
      </w:r>
      <w:r w:rsidR="0088018C">
        <w:rPr>
          <w:rFonts w:ascii="Times New Roman" w:eastAsia="黑体" w:hAnsi="Times New Roman" w:hint="eastAsia"/>
          <w:color w:val="000000"/>
          <w:sz w:val="28"/>
          <w:szCs w:val="28"/>
        </w:rPr>
        <w:t>推荐人选</w:t>
      </w:r>
      <w:r w:rsidRPr="00F42C5B">
        <w:rPr>
          <w:rFonts w:ascii="Times New Roman" w:eastAsia="黑体" w:hAnsi="Times New Roman" w:hint="eastAsia"/>
          <w:color w:val="000000"/>
          <w:sz w:val="28"/>
          <w:szCs w:val="28"/>
        </w:rPr>
        <w:t>基本信息</w:t>
      </w:r>
    </w:p>
    <w:tbl>
      <w:tblPr>
        <w:tblW w:w="9837" w:type="dxa"/>
        <w:jc w:val="center"/>
        <w:tblLayout w:type="fixed"/>
        <w:tblLook w:val="04A0"/>
      </w:tblPr>
      <w:tblGrid>
        <w:gridCol w:w="583"/>
        <w:gridCol w:w="1501"/>
        <w:gridCol w:w="908"/>
        <w:gridCol w:w="851"/>
        <w:gridCol w:w="709"/>
        <w:gridCol w:w="708"/>
        <w:gridCol w:w="567"/>
        <w:gridCol w:w="709"/>
        <w:gridCol w:w="425"/>
        <w:gridCol w:w="426"/>
        <w:gridCol w:w="1417"/>
        <w:gridCol w:w="1033"/>
      </w:tblGrid>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姓名</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DB7C1D" w:rsidP="006501D5">
            <w:pPr>
              <w:jc w:val="center"/>
              <w:rPr>
                <w:rFonts w:asciiTheme="minorEastAsia" w:eastAsiaTheme="minorEastAsia" w:hAnsiTheme="minorEastAsia"/>
                <w:kern w:val="0"/>
                <w:szCs w:val="24"/>
              </w:rPr>
            </w:pPr>
            <w:r>
              <w:rPr>
                <w:rFonts w:asciiTheme="minorEastAsia" w:eastAsiaTheme="minorEastAsia" w:hAnsiTheme="minorEastAsia"/>
                <w:kern w:val="0"/>
                <w:szCs w:val="24"/>
              </w:rPr>
              <w:t>岳平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性别</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DB7C1D" w:rsidP="006501D5">
            <w:pPr>
              <w:jc w:val="center"/>
              <w:rPr>
                <w:rFonts w:asciiTheme="minorEastAsia" w:eastAsiaTheme="minorEastAsia" w:hAnsiTheme="minorEastAsia"/>
                <w:kern w:val="0"/>
                <w:szCs w:val="24"/>
              </w:rPr>
            </w:pPr>
            <w:r>
              <w:rPr>
                <w:rFonts w:asciiTheme="minorEastAsia" w:eastAsiaTheme="minorEastAsia" w:hAnsiTheme="minorEastAsia"/>
                <w:kern w:val="0"/>
                <w:szCs w:val="24"/>
              </w:rPr>
              <w:t>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民族</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DB7C1D" w:rsidP="006501D5">
            <w:pPr>
              <w:jc w:val="center"/>
              <w:rPr>
                <w:rFonts w:asciiTheme="minorEastAsia" w:eastAsiaTheme="minorEastAsia" w:hAnsiTheme="minorEastAsia"/>
                <w:kern w:val="0"/>
                <w:szCs w:val="24"/>
              </w:rPr>
            </w:pPr>
            <w:r>
              <w:rPr>
                <w:rFonts w:asciiTheme="minorEastAsia" w:eastAsiaTheme="minorEastAsia" w:hAnsiTheme="minorEastAsia"/>
                <w:kern w:val="0"/>
                <w:szCs w:val="24"/>
              </w:rPr>
              <w:t>汉族</w:t>
            </w:r>
          </w:p>
        </w:tc>
        <w:tc>
          <w:tcPr>
            <w:tcW w:w="2450" w:type="dxa"/>
            <w:gridSpan w:val="2"/>
            <w:vMerge w:val="restart"/>
            <w:tcBorders>
              <w:top w:val="single" w:sz="4" w:space="0" w:color="auto"/>
              <w:left w:val="single" w:sz="4" w:space="0" w:color="auto"/>
              <w:right w:val="single" w:sz="4" w:space="0" w:color="auto"/>
            </w:tcBorders>
            <w:shd w:val="clear" w:color="auto" w:fill="auto"/>
            <w:vAlign w:val="center"/>
            <w:hideMark/>
          </w:tcPr>
          <w:p w:rsidR="003F106E" w:rsidRPr="00F42C5B" w:rsidRDefault="00935114" w:rsidP="006501D5">
            <w:pPr>
              <w:jc w:val="center"/>
              <w:rPr>
                <w:rFonts w:ascii="Times New Roman" w:hAnsi="Times New Roman"/>
                <w:b/>
                <w:color w:val="000000"/>
                <w:kern w:val="0"/>
                <w:sz w:val="22"/>
                <w:szCs w:val="24"/>
              </w:rPr>
            </w:pPr>
            <w:r w:rsidRPr="00935114">
              <w:rPr>
                <w:rFonts w:ascii="Times New Roman" w:hAnsi="Times New Roman"/>
                <w:b/>
                <w:noProof/>
                <w:color w:val="000000"/>
                <w:kern w:val="0"/>
                <w:sz w:val="22"/>
                <w:szCs w:val="24"/>
              </w:rPr>
              <w:drawing>
                <wp:inline distT="0" distB="0" distL="0" distR="0">
                  <wp:extent cx="1047750" cy="1409700"/>
                  <wp:effectExtent l="19050" t="0" r="0" b="0"/>
                  <wp:docPr id="1" name="图片 1" descr="岳平"/>
                  <wp:cNvGraphicFramePr/>
                  <a:graphic xmlns:a="http://schemas.openxmlformats.org/drawingml/2006/main">
                    <a:graphicData uri="http://schemas.openxmlformats.org/drawingml/2006/picture">
                      <pic:pic xmlns:pic="http://schemas.openxmlformats.org/drawingml/2006/picture">
                        <pic:nvPicPr>
                          <pic:cNvPr id="9235" name="Picture 2" descr="岳平"/>
                          <pic:cNvPicPr>
                            <a:picLocks noChangeAspect="1" noChangeArrowheads="1"/>
                          </pic:cNvPicPr>
                        </pic:nvPicPr>
                        <pic:blipFill>
                          <a:blip r:embed="rId10"/>
                          <a:srcRect/>
                          <a:stretch>
                            <a:fillRect/>
                          </a:stretch>
                        </pic:blipFill>
                        <pic:spPr bwMode="auto">
                          <a:xfrm>
                            <a:off x="0" y="0"/>
                            <a:ext cx="1047750" cy="1409700"/>
                          </a:xfrm>
                          <a:prstGeom prst="rect">
                            <a:avLst/>
                          </a:prstGeom>
                          <a:noFill/>
                          <a:ln w="9525">
                            <a:noFill/>
                            <a:miter lim="800000"/>
                            <a:headEnd/>
                            <a:tailEnd/>
                          </a:ln>
                        </pic:spPr>
                      </pic:pic>
                    </a:graphicData>
                  </a:graphic>
                </wp:inline>
              </w:drawing>
            </w:r>
          </w:p>
        </w:tc>
      </w:tr>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出生年月</w:t>
            </w:r>
          </w:p>
        </w:tc>
        <w:tc>
          <w:tcPr>
            <w:tcW w:w="1759" w:type="dxa"/>
            <w:gridSpan w:val="2"/>
            <w:tcBorders>
              <w:top w:val="nil"/>
              <w:left w:val="nil"/>
              <w:bottom w:val="single" w:sz="4" w:space="0" w:color="auto"/>
              <w:right w:val="single" w:sz="4" w:space="0" w:color="auto"/>
            </w:tcBorders>
            <w:shd w:val="clear" w:color="auto" w:fill="auto"/>
            <w:vAlign w:val="center"/>
            <w:hideMark/>
          </w:tcPr>
          <w:p w:rsidR="003F106E" w:rsidRPr="00492F12" w:rsidRDefault="00DB7C1D" w:rsidP="00C31278">
            <w:pPr>
              <w:jc w:val="center"/>
              <w:rPr>
                <w:rFonts w:asciiTheme="minorEastAsia" w:eastAsiaTheme="minorEastAsia" w:hAnsiTheme="minorEastAsia"/>
                <w:color w:val="FF0000"/>
                <w:kern w:val="0"/>
                <w:szCs w:val="24"/>
              </w:rPr>
            </w:pPr>
            <w:r w:rsidRPr="00DB7C1D">
              <w:rPr>
                <w:rFonts w:asciiTheme="minorEastAsia" w:eastAsiaTheme="minorEastAsia" w:hAnsiTheme="minorEastAsia" w:hint="eastAsia"/>
                <w:kern w:val="0"/>
                <w:szCs w:val="24"/>
              </w:rPr>
              <w:t>197405</w:t>
            </w:r>
          </w:p>
        </w:tc>
        <w:tc>
          <w:tcPr>
            <w:tcW w:w="1984" w:type="dxa"/>
            <w:gridSpan w:val="3"/>
            <w:tcBorders>
              <w:top w:val="single" w:sz="4" w:space="0" w:color="auto"/>
              <w:left w:val="nil"/>
              <w:bottom w:val="single" w:sz="4" w:space="0" w:color="auto"/>
              <w:right w:val="single" w:sz="4" w:space="0" w:color="000000"/>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政治面貌</w:t>
            </w:r>
          </w:p>
        </w:tc>
        <w:sdt>
          <w:sdtPr>
            <w:rPr>
              <w:rFonts w:asciiTheme="minorEastAsia" w:eastAsiaTheme="minorEastAsia" w:hAnsiTheme="minorEastAsia"/>
              <w:kern w:val="0"/>
              <w:szCs w:val="24"/>
            </w:rPr>
            <w:id w:val="173077988"/>
            <w:placeholder>
              <w:docPart w:val="DefaultPlaceholder_1082065159"/>
            </w:placeholder>
            <w:comboBox>
              <w:listItem w:displayText="请选择" w:value="请选择"/>
              <w:listItem w:displayText="中共党员" w:value="中共党员"/>
              <w:listItem w:displayText="中共预备党员" w:value="中共预备党员"/>
              <w:listItem w:displayText="民革党员" w:value="民革党员"/>
              <w:listItem w:displayText="民盟盟员" w:value="民盟盟员"/>
              <w:listItem w:displayText="民建会员" w:value="民建会员"/>
              <w:listItem w:displayText="民进会员" w:value="民进会员"/>
              <w:listItem w:displayText="农工党员" w:value="农工党员"/>
              <w:listItem w:displayText="致公党员" w:value="致公党员"/>
              <w:listItem w:displayText="九三社员" w:value="九三社员"/>
              <w:listItem w:displayText="台盟盟员" w:value="台盟盟员"/>
              <w:listItem w:displayText="无党派人士" w:value="无党派人士"/>
              <w:listItem w:displayText="群众" w:value="群众"/>
            </w:comboBox>
          </w:sdtPr>
          <w:sdtContent>
            <w:tc>
              <w:tcPr>
                <w:tcW w:w="1560" w:type="dxa"/>
                <w:gridSpan w:val="3"/>
                <w:tcBorders>
                  <w:top w:val="single" w:sz="4" w:space="0" w:color="auto"/>
                  <w:left w:val="nil"/>
                  <w:bottom w:val="single" w:sz="4" w:space="0" w:color="auto"/>
                  <w:right w:val="single" w:sz="4" w:space="0" w:color="000000"/>
                </w:tcBorders>
                <w:shd w:val="clear" w:color="auto" w:fill="auto"/>
                <w:vAlign w:val="center"/>
                <w:hideMark/>
              </w:tcPr>
              <w:p w:rsidR="003F106E" w:rsidRPr="00492F12" w:rsidRDefault="00DB7C1D" w:rsidP="0063787D">
                <w:pPr>
                  <w:jc w:val="center"/>
                  <w:rPr>
                    <w:rFonts w:asciiTheme="minorEastAsia" w:eastAsiaTheme="minorEastAsia" w:hAnsiTheme="minorEastAsia"/>
                    <w:color w:val="FF0000"/>
                    <w:kern w:val="0"/>
                    <w:szCs w:val="24"/>
                  </w:rPr>
                </w:pPr>
                <w:r>
                  <w:rPr>
                    <w:rFonts w:asciiTheme="minorEastAsia" w:eastAsiaTheme="minorEastAsia" w:hAnsiTheme="minorEastAsia"/>
                    <w:kern w:val="0"/>
                    <w:szCs w:val="24"/>
                  </w:rPr>
                  <w:t>群众</w:t>
                </w:r>
              </w:p>
            </w:tc>
          </w:sdtContent>
        </w:sdt>
        <w:tc>
          <w:tcPr>
            <w:tcW w:w="2450" w:type="dxa"/>
            <w:gridSpan w:val="2"/>
            <w:vMerge/>
            <w:tcBorders>
              <w:left w:val="single" w:sz="4" w:space="0" w:color="auto"/>
              <w:right w:val="single" w:sz="4" w:space="0" w:color="auto"/>
            </w:tcBorders>
            <w:vAlign w:val="center"/>
            <w:hideMark/>
          </w:tcPr>
          <w:p w:rsidR="003F106E" w:rsidRPr="00F42C5B" w:rsidRDefault="003F106E" w:rsidP="006501D5">
            <w:pPr>
              <w:rPr>
                <w:rFonts w:ascii="Times New Roman" w:hAnsi="Times New Roman"/>
                <w:b/>
                <w:color w:val="000000"/>
                <w:kern w:val="0"/>
                <w:sz w:val="22"/>
                <w:szCs w:val="24"/>
              </w:rPr>
            </w:pPr>
          </w:p>
        </w:tc>
      </w:tr>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B93673" w:rsidRDefault="003F106E" w:rsidP="006501D5">
            <w:pPr>
              <w:jc w:val="center"/>
              <w:rPr>
                <w:rFonts w:ascii="Times New Roman" w:hAnsi="Times New Roman"/>
                <w:b/>
                <w:color w:val="000000" w:themeColor="text1"/>
                <w:kern w:val="0"/>
                <w:sz w:val="22"/>
                <w:szCs w:val="24"/>
              </w:rPr>
            </w:pPr>
            <w:r w:rsidRPr="00B93673">
              <w:rPr>
                <w:rFonts w:ascii="Times New Roman" w:hAnsi="Times New Roman" w:hint="eastAsia"/>
                <w:b/>
                <w:color w:val="000000" w:themeColor="text1"/>
                <w:kern w:val="0"/>
                <w:sz w:val="22"/>
                <w:szCs w:val="24"/>
              </w:rPr>
              <w:t>工作单位</w:t>
            </w:r>
          </w:p>
          <w:p w:rsidR="003F106E" w:rsidRPr="00B93673" w:rsidRDefault="003F106E" w:rsidP="006501D5">
            <w:pPr>
              <w:jc w:val="center"/>
              <w:rPr>
                <w:rFonts w:ascii="Times New Roman" w:hAnsi="Times New Roman"/>
                <w:color w:val="000000" w:themeColor="text1"/>
                <w:kern w:val="0"/>
                <w:sz w:val="22"/>
                <w:szCs w:val="24"/>
              </w:rPr>
            </w:pPr>
            <w:r w:rsidRPr="00B93673">
              <w:rPr>
                <w:rFonts w:ascii="Times New Roman" w:hAnsi="Times New Roman" w:hint="eastAsia"/>
                <w:color w:val="000000" w:themeColor="text1"/>
                <w:kern w:val="0"/>
                <w:sz w:val="18"/>
                <w:szCs w:val="24"/>
              </w:rPr>
              <w:t>（填写法人单位）</w:t>
            </w:r>
          </w:p>
        </w:tc>
        <w:tc>
          <w:tcPr>
            <w:tcW w:w="1759" w:type="dxa"/>
            <w:gridSpan w:val="2"/>
            <w:tcBorders>
              <w:top w:val="nil"/>
              <w:left w:val="nil"/>
              <w:bottom w:val="single" w:sz="4" w:space="0" w:color="auto"/>
              <w:right w:val="single" w:sz="4" w:space="0" w:color="auto"/>
            </w:tcBorders>
            <w:shd w:val="clear" w:color="auto" w:fill="auto"/>
            <w:vAlign w:val="center"/>
            <w:hideMark/>
          </w:tcPr>
          <w:p w:rsidR="003F106E" w:rsidRPr="00B93673" w:rsidRDefault="00DB7C1D" w:rsidP="003F5FF5">
            <w:pPr>
              <w:jc w:val="center"/>
              <w:rPr>
                <w:rFonts w:asciiTheme="minorEastAsia" w:eastAsiaTheme="minorEastAsia" w:hAnsiTheme="minorEastAsia"/>
                <w:color w:val="000000" w:themeColor="text1"/>
                <w:kern w:val="0"/>
                <w:szCs w:val="24"/>
              </w:rPr>
            </w:pPr>
            <w:r w:rsidRPr="00B93673">
              <w:rPr>
                <w:rFonts w:asciiTheme="minorEastAsia" w:eastAsiaTheme="minorEastAsia" w:hAnsiTheme="minorEastAsia"/>
                <w:color w:val="000000" w:themeColor="text1"/>
                <w:kern w:val="0"/>
                <w:szCs w:val="24"/>
              </w:rPr>
              <w:t>中国气象局兰州干旱气象研究所</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B93673" w:rsidRDefault="003F106E" w:rsidP="006501D5">
            <w:pPr>
              <w:jc w:val="center"/>
              <w:rPr>
                <w:rFonts w:ascii="Times New Roman" w:hAnsi="Times New Roman"/>
                <w:b/>
                <w:color w:val="000000" w:themeColor="text1"/>
                <w:kern w:val="0"/>
                <w:sz w:val="22"/>
                <w:szCs w:val="24"/>
              </w:rPr>
            </w:pPr>
            <w:r w:rsidRPr="00B93673">
              <w:rPr>
                <w:rFonts w:ascii="Times New Roman" w:hAnsi="Times New Roman" w:hint="eastAsia"/>
                <w:b/>
                <w:color w:val="000000" w:themeColor="text1"/>
                <w:kern w:val="0"/>
                <w:sz w:val="22"/>
                <w:szCs w:val="24"/>
              </w:rPr>
              <w:t>参加工作时间</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B93673" w:rsidRDefault="00DB7C1D" w:rsidP="006501D5">
            <w:pPr>
              <w:jc w:val="center"/>
              <w:rPr>
                <w:rFonts w:asciiTheme="minorEastAsia" w:eastAsiaTheme="minorEastAsia" w:hAnsiTheme="minorEastAsia"/>
                <w:color w:val="000000" w:themeColor="text1"/>
                <w:kern w:val="0"/>
                <w:szCs w:val="24"/>
              </w:rPr>
            </w:pPr>
            <w:r w:rsidRPr="00B93673">
              <w:rPr>
                <w:rFonts w:asciiTheme="minorEastAsia" w:eastAsiaTheme="minorEastAsia" w:hAnsiTheme="minorEastAsia" w:hint="eastAsia"/>
                <w:color w:val="000000" w:themeColor="text1"/>
                <w:kern w:val="0"/>
                <w:szCs w:val="24"/>
              </w:rPr>
              <w:t>199907</w:t>
            </w:r>
          </w:p>
        </w:tc>
        <w:tc>
          <w:tcPr>
            <w:tcW w:w="2450" w:type="dxa"/>
            <w:gridSpan w:val="2"/>
            <w:vMerge/>
            <w:tcBorders>
              <w:left w:val="single" w:sz="4" w:space="0" w:color="auto"/>
              <w:right w:val="single" w:sz="4" w:space="0" w:color="auto"/>
            </w:tcBorders>
            <w:vAlign w:val="center"/>
            <w:hideMark/>
          </w:tcPr>
          <w:p w:rsidR="003F106E" w:rsidRPr="00F42C5B" w:rsidRDefault="003F106E" w:rsidP="006501D5">
            <w:pPr>
              <w:rPr>
                <w:rFonts w:ascii="Times New Roman" w:hAnsi="Times New Roman"/>
                <w:b/>
                <w:color w:val="000000"/>
                <w:kern w:val="0"/>
                <w:sz w:val="22"/>
                <w:szCs w:val="24"/>
              </w:rPr>
            </w:pPr>
          </w:p>
        </w:tc>
      </w:tr>
      <w:tr w:rsidR="003F106E" w:rsidRPr="008279A8" w:rsidTr="000B7900">
        <w:trPr>
          <w:trHeight w:hRule="exact" w:val="645"/>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B93673" w:rsidRDefault="003F106E" w:rsidP="006501D5">
            <w:pPr>
              <w:jc w:val="center"/>
              <w:rPr>
                <w:rFonts w:ascii="Times New Roman" w:hAnsi="Times New Roman"/>
                <w:b/>
                <w:color w:val="000000" w:themeColor="text1"/>
                <w:kern w:val="0"/>
                <w:sz w:val="22"/>
                <w:szCs w:val="24"/>
              </w:rPr>
            </w:pPr>
            <w:r w:rsidRPr="00B93673">
              <w:rPr>
                <w:rFonts w:ascii="Times New Roman" w:hAnsi="Times New Roman" w:hint="eastAsia"/>
                <w:b/>
                <w:color w:val="000000" w:themeColor="text1"/>
                <w:kern w:val="0"/>
                <w:sz w:val="22"/>
                <w:szCs w:val="24"/>
              </w:rPr>
              <w:t>身份证号</w:t>
            </w:r>
          </w:p>
        </w:tc>
        <w:tc>
          <w:tcPr>
            <w:tcW w:w="5303" w:type="dxa"/>
            <w:gridSpan w:val="8"/>
            <w:tcBorders>
              <w:top w:val="nil"/>
              <w:left w:val="nil"/>
              <w:bottom w:val="single" w:sz="4" w:space="0" w:color="auto"/>
              <w:right w:val="single" w:sz="4" w:space="0" w:color="auto"/>
            </w:tcBorders>
            <w:shd w:val="clear" w:color="auto" w:fill="auto"/>
            <w:vAlign w:val="center"/>
          </w:tcPr>
          <w:p w:rsidR="003F106E" w:rsidRPr="00B93673" w:rsidRDefault="00DB7C1D" w:rsidP="006501D5">
            <w:pPr>
              <w:jc w:val="center"/>
              <w:rPr>
                <w:rFonts w:asciiTheme="minorEastAsia" w:eastAsiaTheme="minorEastAsia" w:hAnsiTheme="minorEastAsia"/>
                <w:color w:val="000000" w:themeColor="text1"/>
                <w:kern w:val="0"/>
                <w:szCs w:val="24"/>
              </w:rPr>
            </w:pPr>
            <w:r w:rsidRPr="00B93673">
              <w:rPr>
                <w:rFonts w:asciiTheme="minorEastAsia" w:eastAsiaTheme="minorEastAsia" w:hAnsiTheme="minorEastAsia" w:hint="eastAsia"/>
                <w:color w:val="000000" w:themeColor="text1"/>
                <w:kern w:val="0"/>
                <w:szCs w:val="24"/>
              </w:rPr>
              <w:t>320111197405104416</w:t>
            </w:r>
          </w:p>
        </w:tc>
        <w:tc>
          <w:tcPr>
            <w:tcW w:w="2450" w:type="dxa"/>
            <w:gridSpan w:val="2"/>
            <w:vMerge/>
            <w:tcBorders>
              <w:left w:val="single" w:sz="4" w:space="0" w:color="auto"/>
              <w:bottom w:val="single" w:sz="4" w:space="0" w:color="auto"/>
              <w:right w:val="single" w:sz="4" w:space="0" w:color="auto"/>
            </w:tcBorders>
            <w:vAlign w:val="center"/>
          </w:tcPr>
          <w:p w:rsidR="003F106E" w:rsidRPr="00F42C5B" w:rsidRDefault="003F106E" w:rsidP="006501D5">
            <w:pPr>
              <w:rPr>
                <w:rFonts w:ascii="Times New Roman" w:hAnsi="Times New Roman"/>
                <w:b/>
                <w:color w:val="000000"/>
                <w:kern w:val="0"/>
                <w:sz w:val="22"/>
                <w:szCs w:val="24"/>
              </w:rPr>
            </w:pPr>
          </w:p>
        </w:tc>
      </w:tr>
      <w:tr w:rsidR="003F106E" w:rsidRPr="008279A8" w:rsidTr="009D51F5">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B93673" w:rsidRDefault="003F106E" w:rsidP="006501D5">
            <w:pPr>
              <w:jc w:val="center"/>
              <w:rPr>
                <w:rFonts w:ascii="Times New Roman" w:hAnsi="Times New Roman"/>
                <w:b/>
                <w:color w:val="000000" w:themeColor="text1"/>
                <w:kern w:val="0"/>
                <w:sz w:val="22"/>
                <w:szCs w:val="24"/>
              </w:rPr>
            </w:pPr>
            <w:r w:rsidRPr="00B93673">
              <w:rPr>
                <w:rFonts w:ascii="Times New Roman" w:hAnsi="Times New Roman" w:hint="eastAsia"/>
                <w:b/>
                <w:color w:val="000000" w:themeColor="text1"/>
                <w:kern w:val="0"/>
                <w:sz w:val="22"/>
                <w:szCs w:val="24"/>
              </w:rPr>
              <w:t>现职称</w:t>
            </w:r>
          </w:p>
          <w:p w:rsidR="003F106E" w:rsidRPr="00B93673" w:rsidRDefault="003F106E" w:rsidP="006501D5">
            <w:pPr>
              <w:jc w:val="center"/>
              <w:rPr>
                <w:rFonts w:ascii="Times New Roman" w:hAnsi="Times New Roman"/>
                <w:b/>
                <w:color w:val="000000" w:themeColor="text1"/>
                <w:kern w:val="0"/>
                <w:sz w:val="22"/>
                <w:szCs w:val="24"/>
              </w:rPr>
            </w:pPr>
            <w:r w:rsidRPr="00B93673">
              <w:rPr>
                <w:rFonts w:ascii="Times New Roman" w:hAnsi="Times New Roman" w:hint="eastAsia"/>
                <w:b/>
                <w:color w:val="000000" w:themeColor="text1"/>
                <w:kern w:val="0"/>
                <w:sz w:val="22"/>
                <w:szCs w:val="24"/>
              </w:rPr>
              <w:t>（资格时间）</w:t>
            </w:r>
          </w:p>
        </w:tc>
        <w:tc>
          <w:tcPr>
            <w:tcW w:w="3176" w:type="dxa"/>
            <w:gridSpan w:val="4"/>
            <w:tcBorders>
              <w:top w:val="nil"/>
              <w:left w:val="nil"/>
              <w:bottom w:val="single" w:sz="4" w:space="0" w:color="auto"/>
              <w:right w:val="single" w:sz="4" w:space="0" w:color="auto"/>
            </w:tcBorders>
            <w:shd w:val="clear" w:color="auto" w:fill="auto"/>
            <w:vAlign w:val="center"/>
            <w:hideMark/>
          </w:tcPr>
          <w:p w:rsidR="003101E5" w:rsidRDefault="003101E5" w:rsidP="003F5FF5">
            <w:pPr>
              <w:jc w:val="center"/>
              <w:rPr>
                <w:rFonts w:ascii="Times New Roman" w:hAnsi="Times New Roman"/>
                <w:color w:val="000000" w:themeColor="text1"/>
                <w:kern w:val="0"/>
                <w:sz w:val="22"/>
                <w:szCs w:val="24"/>
              </w:rPr>
            </w:pPr>
            <w:r>
              <w:rPr>
                <w:rFonts w:ascii="Times New Roman" w:hAnsi="Times New Roman" w:hint="eastAsia"/>
                <w:color w:val="000000" w:themeColor="text1"/>
                <w:kern w:val="0"/>
                <w:sz w:val="22"/>
                <w:szCs w:val="24"/>
              </w:rPr>
              <w:t>研究员</w:t>
            </w:r>
          </w:p>
          <w:p w:rsidR="003F106E" w:rsidRPr="00B93673" w:rsidRDefault="003101E5" w:rsidP="003F5FF5">
            <w:pPr>
              <w:jc w:val="center"/>
              <w:rPr>
                <w:rFonts w:ascii="Times New Roman" w:hAnsi="Times New Roman"/>
                <w:color w:val="000000" w:themeColor="text1"/>
                <w:kern w:val="0"/>
                <w:sz w:val="22"/>
                <w:szCs w:val="24"/>
              </w:rPr>
            </w:pPr>
            <w:r>
              <w:rPr>
                <w:rFonts w:ascii="Times New Roman" w:hAnsi="Times New Roman" w:hint="eastAsia"/>
                <w:color w:val="000000" w:themeColor="text1"/>
                <w:kern w:val="0"/>
                <w:sz w:val="22"/>
                <w:szCs w:val="24"/>
              </w:rPr>
              <w:t>（</w:t>
            </w:r>
            <w:r w:rsidR="00DB7C1D" w:rsidRPr="00B93673">
              <w:rPr>
                <w:rFonts w:ascii="Times New Roman" w:hAnsi="Times New Roman" w:hint="eastAsia"/>
                <w:color w:val="000000" w:themeColor="text1"/>
                <w:kern w:val="0"/>
                <w:sz w:val="22"/>
                <w:szCs w:val="24"/>
              </w:rPr>
              <w:t>2016.05</w:t>
            </w:r>
            <w:r>
              <w:rPr>
                <w:rFonts w:ascii="Times New Roman" w:hAnsi="Times New Roman" w:hint="eastAsia"/>
                <w:color w:val="000000" w:themeColor="text1"/>
                <w:kern w:val="0"/>
                <w:sz w:val="22"/>
                <w:szCs w:val="24"/>
              </w:rPr>
              <w:t>）</w:t>
            </w:r>
          </w:p>
        </w:tc>
        <w:tc>
          <w:tcPr>
            <w:tcW w:w="2127" w:type="dxa"/>
            <w:gridSpan w:val="4"/>
            <w:tcBorders>
              <w:top w:val="nil"/>
              <w:left w:val="nil"/>
              <w:bottom w:val="single" w:sz="4" w:space="0" w:color="auto"/>
              <w:right w:val="single" w:sz="4" w:space="0" w:color="auto"/>
            </w:tcBorders>
            <w:shd w:val="clear" w:color="auto" w:fill="auto"/>
            <w:vAlign w:val="center"/>
            <w:hideMark/>
          </w:tcPr>
          <w:p w:rsidR="003F106E" w:rsidRPr="00B93673" w:rsidRDefault="003F106E" w:rsidP="006501D5">
            <w:pPr>
              <w:jc w:val="center"/>
              <w:rPr>
                <w:rFonts w:ascii="Times New Roman" w:hAnsi="Times New Roman"/>
                <w:b/>
                <w:color w:val="000000" w:themeColor="text1"/>
                <w:kern w:val="0"/>
                <w:sz w:val="22"/>
                <w:szCs w:val="24"/>
              </w:rPr>
            </w:pPr>
            <w:r w:rsidRPr="00B93673">
              <w:rPr>
                <w:rFonts w:ascii="Times New Roman" w:hAnsi="Times New Roman" w:hint="eastAsia"/>
                <w:b/>
                <w:color w:val="000000" w:themeColor="text1"/>
                <w:kern w:val="0"/>
                <w:sz w:val="22"/>
                <w:szCs w:val="24"/>
              </w:rPr>
              <w:t>岗位级别</w:t>
            </w:r>
          </w:p>
          <w:p w:rsidR="003F106E" w:rsidRPr="00B93673" w:rsidRDefault="003F106E" w:rsidP="006501D5">
            <w:pPr>
              <w:jc w:val="center"/>
              <w:rPr>
                <w:rFonts w:ascii="Times New Roman" w:hAnsi="Times New Roman"/>
                <w:b/>
                <w:color w:val="000000" w:themeColor="text1"/>
                <w:kern w:val="0"/>
                <w:sz w:val="22"/>
                <w:szCs w:val="24"/>
              </w:rPr>
            </w:pPr>
            <w:r w:rsidRPr="00B93673">
              <w:rPr>
                <w:rFonts w:ascii="Times New Roman" w:hAnsi="Times New Roman" w:hint="eastAsia"/>
                <w:b/>
                <w:color w:val="000000" w:themeColor="text1"/>
                <w:kern w:val="0"/>
                <w:sz w:val="22"/>
                <w:szCs w:val="24"/>
              </w:rPr>
              <w:t>（聘任时间）</w:t>
            </w:r>
          </w:p>
        </w:tc>
        <w:tc>
          <w:tcPr>
            <w:tcW w:w="24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101E5" w:rsidRDefault="003101E5" w:rsidP="003F5FF5">
            <w:pPr>
              <w:jc w:val="center"/>
              <w:rPr>
                <w:rFonts w:ascii="Times New Roman" w:hAnsi="Times New Roman"/>
                <w:color w:val="000000"/>
                <w:kern w:val="0"/>
                <w:sz w:val="22"/>
                <w:szCs w:val="24"/>
              </w:rPr>
            </w:pPr>
            <w:r>
              <w:rPr>
                <w:rFonts w:ascii="Times New Roman" w:hAnsi="Times New Roman" w:hint="eastAsia"/>
                <w:color w:val="000000"/>
                <w:kern w:val="0"/>
                <w:sz w:val="22"/>
                <w:szCs w:val="24"/>
              </w:rPr>
              <w:t>专技四级</w:t>
            </w:r>
          </w:p>
          <w:p w:rsidR="003F106E" w:rsidRPr="00492F12" w:rsidRDefault="003101E5" w:rsidP="003F5FF5">
            <w:pPr>
              <w:jc w:val="center"/>
              <w:rPr>
                <w:rFonts w:asciiTheme="minorEastAsia" w:eastAsiaTheme="minorEastAsia" w:hAnsiTheme="minorEastAsia"/>
                <w:color w:val="FF0000"/>
                <w:kern w:val="0"/>
                <w:szCs w:val="24"/>
              </w:rPr>
            </w:pPr>
            <w:r>
              <w:rPr>
                <w:rFonts w:ascii="Times New Roman" w:hAnsi="Times New Roman" w:hint="eastAsia"/>
                <w:color w:val="000000"/>
                <w:kern w:val="0"/>
                <w:sz w:val="22"/>
                <w:szCs w:val="24"/>
              </w:rPr>
              <w:t>（</w:t>
            </w:r>
            <w:r w:rsidR="00DB7C1D" w:rsidRPr="00B93673">
              <w:rPr>
                <w:rFonts w:ascii="Times New Roman" w:hAnsi="Times New Roman" w:hint="eastAsia"/>
                <w:color w:val="000000"/>
                <w:kern w:val="0"/>
                <w:sz w:val="22"/>
                <w:szCs w:val="24"/>
              </w:rPr>
              <w:t>2016.08</w:t>
            </w:r>
            <w:r>
              <w:rPr>
                <w:rFonts w:ascii="Times New Roman" w:hAnsi="Times New Roman" w:hint="eastAsia"/>
                <w:color w:val="000000"/>
                <w:kern w:val="0"/>
                <w:sz w:val="22"/>
                <w:szCs w:val="24"/>
              </w:rPr>
              <w:t>）</w:t>
            </w:r>
          </w:p>
        </w:tc>
      </w:tr>
      <w:tr w:rsidR="003F106E" w:rsidRPr="008279A8" w:rsidTr="009D51F5">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88018C" w:rsidRDefault="0088018C" w:rsidP="0088018C">
            <w:pPr>
              <w:jc w:val="center"/>
              <w:rPr>
                <w:rFonts w:ascii="Times New Roman" w:hAnsi="Times New Roman"/>
                <w:b/>
                <w:color w:val="000000"/>
                <w:kern w:val="0"/>
                <w:sz w:val="22"/>
                <w:szCs w:val="24"/>
              </w:rPr>
            </w:pPr>
            <w:r w:rsidRPr="0088018C">
              <w:rPr>
                <w:rFonts w:ascii="Times New Roman" w:hAnsi="Times New Roman" w:hint="eastAsia"/>
                <w:b/>
                <w:color w:val="000000"/>
                <w:kern w:val="0"/>
                <w:sz w:val="22"/>
                <w:szCs w:val="24"/>
              </w:rPr>
              <w:t>现工作岗位</w:t>
            </w:r>
          </w:p>
        </w:tc>
        <w:tc>
          <w:tcPr>
            <w:tcW w:w="3176"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EE3F45" w:rsidP="006501D5">
            <w:pPr>
              <w:jc w:val="center"/>
              <w:rPr>
                <w:rFonts w:ascii="Times New Roman" w:hAnsi="Times New Roman"/>
                <w:color w:val="000000"/>
                <w:kern w:val="0"/>
                <w:sz w:val="22"/>
                <w:szCs w:val="24"/>
              </w:rPr>
            </w:pPr>
            <w:r>
              <w:rPr>
                <w:rFonts w:ascii="Times New Roman" w:hAnsi="Times New Roman"/>
                <w:color w:val="000000"/>
                <w:kern w:val="0"/>
                <w:sz w:val="22"/>
                <w:szCs w:val="24"/>
              </w:rPr>
              <w:t>陆气相互作用</w:t>
            </w:r>
            <w:r w:rsidR="00A30182">
              <w:rPr>
                <w:rFonts w:ascii="Times New Roman" w:hAnsi="Times New Roman"/>
                <w:color w:val="000000"/>
                <w:kern w:val="0"/>
                <w:sz w:val="22"/>
                <w:szCs w:val="24"/>
              </w:rPr>
              <w:t>与干旱致灾机理研究</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手机</w:t>
            </w:r>
          </w:p>
        </w:tc>
        <w:tc>
          <w:tcPr>
            <w:tcW w:w="2450" w:type="dxa"/>
            <w:gridSpan w:val="2"/>
            <w:tcBorders>
              <w:top w:val="single" w:sz="4" w:space="0" w:color="auto"/>
              <w:left w:val="nil"/>
              <w:bottom w:val="single" w:sz="4" w:space="0" w:color="auto"/>
              <w:right w:val="single" w:sz="4" w:space="0" w:color="000000"/>
            </w:tcBorders>
            <w:shd w:val="clear" w:color="auto" w:fill="auto"/>
            <w:vAlign w:val="center"/>
            <w:hideMark/>
          </w:tcPr>
          <w:p w:rsidR="003F106E" w:rsidRPr="0004710A" w:rsidRDefault="00DB7C1D" w:rsidP="006501D5">
            <w:pPr>
              <w:jc w:val="center"/>
              <w:rPr>
                <w:rFonts w:ascii="Times New Roman" w:hAnsi="Times New Roman"/>
                <w:b/>
                <w:color w:val="000000"/>
                <w:kern w:val="0"/>
                <w:szCs w:val="21"/>
              </w:rPr>
            </w:pPr>
            <w:r>
              <w:rPr>
                <w:rFonts w:ascii="Times New Roman" w:hAnsi="Times New Roman" w:hint="eastAsia"/>
                <w:b/>
                <w:color w:val="000000"/>
                <w:kern w:val="0"/>
                <w:szCs w:val="21"/>
              </w:rPr>
              <w:t>15101237933</w:t>
            </w:r>
          </w:p>
        </w:tc>
      </w:tr>
      <w:tr w:rsidR="00FF5362" w:rsidRPr="008279A8"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362" w:rsidRPr="00F42C5B" w:rsidRDefault="00FF5362">
            <w:pPr>
              <w:jc w:val="center"/>
              <w:rPr>
                <w:rFonts w:ascii="Times New Roman" w:hAnsi="Times New Roman"/>
                <w:color w:val="000000"/>
                <w:kern w:val="0"/>
                <w:sz w:val="22"/>
                <w:szCs w:val="24"/>
              </w:rPr>
            </w:pPr>
            <w:r w:rsidRPr="00F42C5B">
              <w:rPr>
                <w:rFonts w:ascii="Times New Roman" w:hAnsi="Times New Roman" w:hint="eastAsia"/>
                <w:b/>
                <w:color w:val="000000"/>
                <w:kern w:val="0"/>
                <w:sz w:val="22"/>
                <w:szCs w:val="24"/>
              </w:rPr>
              <w:t>近</w:t>
            </w:r>
            <w:r w:rsidR="003C5142" w:rsidRPr="00F42C5B">
              <w:rPr>
                <w:rFonts w:ascii="Times New Roman" w:hAnsi="Times New Roman"/>
                <w:b/>
                <w:color w:val="000000"/>
                <w:kern w:val="0"/>
                <w:sz w:val="22"/>
                <w:szCs w:val="24"/>
              </w:rPr>
              <w:t>3</w:t>
            </w:r>
            <w:r w:rsidR="003C5142" w:rsidRPr="00F42C5B">
              <w:rPr>
                <w:rFonts w:ascii="Times New Roman" w:hAnsi="Times New Roman" w:hint="eastAsia"/>
                <w:b/>
                <w:color w:val="000000"/>
                <w:kern w:val="0"/>
                <w:sz w:val="22"/>
                <w:szCs w:val="24"/>
              </w:rPr>
              <w:t>年</w:t>
            </w:r>
            <w:r w:rsidRPr="00F42C5B">
              <w:rPr>
                <w:rFonts w:ascii="Times New Roman" w:hAnsi="Times New Roman" w:hint="eastAsia"/>
                <w:b/>
                <w:color w:val="000000"/>
                <w:kern w:val="0"/>
                <w:sz w:val="22"/>
                <w:szCs w:val="24"/>
              </w:rPr>
              <w:t>年度考核情况</w:t>
            </w:r>
          </w:p>
        </w:tc>
        <w:tc>
          <w:tcPr>
            <w:tcW w:w="2268" w:type="dxa"/>
            <w:gridSpan w:val="3"/>
            <w:tcBorders>
              <w:top w:val="single" w:sz="4" w:space="0" w:color="auto"/>
              <w:left w:val="nil"/>
              <w:bottom w:val="single" w:sz="4" w:space="0" w:color="auto"/>
            </w:tcBorders>
            <w:shd w:val="clear" w:color="auto" w:fill="auto"/>
            <w:vAlign w:val="center"/>
          </w:tcPr>
          <w:p w:rsidR="00FF5362" w:rsidRPr="00492F12" w:rsidRDefault="00FF5362" w:rsidP="00492F12">
            <w:pPr>
              <w:jc w:val="center"/>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7</w:t>
            </w:r>
            <w:r w:rsidRPr="00492F12">
              <w:rPr>
                <w:rFonts w:asciiTheme="minorEastAsia" w:eastAsiaTheme="minorEastAsia" w:hAnsiTheme="minorEastAsia" w:hint="eastAsia"/>
                <w:color w:val="000000" w:themeColor="text1"/>
                <w:kern w:val="0"/>
                <w:szCs w:val="24"/>
              </w:rPr>
              <w:t>年：</w:t>
            </w:r>
            <w:r w:rsidR="00A30182">
              <w:rPr>
                <w:rFonts w:asciiTheme="minorEastAsia" w:eastAsiaTheme="minorEastAsia" w:hAnsiTheme="minorEastAsia" w:hint="eastAsia"/>
                <w:color w:val="000000" w:themeColor="text1"/>
                <w:kern w:val="0"/>
                <w:szCs w:val="24"/>
              </w:rPr>
              <w:t>优秀</w:t>
            </w:r>
          </w:p>
        </w:tc>
        <w:tc>
          <w:tcPr>
            <w:tcW w:w="2127" w:type="dxa"/>
            <w:gridSpan w:val="4"/>
            <w:tcBorders>
              <w:top w:val="single" w:sz="4" w:space="0" w:color="auto"/>
              <w:bottom w:val="single" w:sz="4" w:space="0" w:color="auto"/>
            </w:tcBorders>
            <w:shd w:val="clear" w:color="auto" w:fill="auto"/>
            <w:vAlign w:val="center"/>
          </w:tcPr>
          <w:p w:rsidR="00FF5362" w:rsidRPr="00492F12" w:rsidRDefault="00FF5362" w:rsidP="003101E5">
            <w:pPr>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8</w:t>
            </w:r>
            <w:r w:rsidRPr="00492F12">
              <w:rPr>
                <w:rFonts w:asciiTheme="minorEastAsia" w:eastAsiaTheme="minorEastAsia" w:hAnsiTheme="minorEastAsia" w:hint="eastAsia"/>
                <w:color w:val="000000" w:themeColor="text1"/>
                <w:kern w:val="0"/>
                <w:szCs w:val="24"/>
              </w:rPr>
              <w:t>年：</w:t>
            </w:r>
            <w:r w:rsidR="00A30182">
              <w:rPr>
                <w:rFonts w:asciiTheme="minorEastAsia" w:eastAsiaTheme="minorEastAsia" w:hAnsiTheme="minorEastAsia" w:hint="eastAsia"/>
                <w:color w:val="000000" w:themeColor="text1"/>
                <w:kern w:val="0"/>
                <w:szCs w:val="24"/>
              </w:rPr>
              <w:t>合格</w:t>
            </w:r>
          </w:p>
        </w:tc>
        <w:tc>
          <w:tcPr>
            <w:tcW w:w="2450" w:type="dxa"/>
            <w:gridSpan w:val="2"/>
            <w:tcBorders>
              <w:top w:val="single" w:sz="4" w:space="0" w:color="auto"/>
              <w:bottom w:val="single" w:sz="4" w:space="0" w:color="auto"/>
              <w:right w:val="single" w:sz="4" w:space="0" w:color="auto"/>
            </w:tcBorders>
            <w:shd w:val="clear" w:color="auto" w:fill="auto"/>
            <w:vAlign w:val="center"/>
          </w:tcPr>
          <w:p w:rsidR="00FF5362" w:rsidRPr="00492F12" w:rsidRDefault="00FF5362" w:rsidP="003F5FF5">
            <w:pPr>
              <w:ind w:firstLineChars="50" w:firstLine="105"/>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9</w:t>
            </w:r>
            <w:r w:rsidRPr="00492F12">
              <w:rPr>
                <w:rFonts w:asciiTheme="minorEastAsia" w:eastAsiaTheme="minorEastAsia" w:hAnsiTheme="minorEastAsia" w:hint="eastAsia"/>
                <w:color w:val="000000" w:themeColor="text1"/>
                <w:kern w:val="0"/>
                <w:szCs w:val="24"/>
              </w:rPr>
              <w:t>年：</w:t>
            </w:r>
            <w:r w:rsidR="00A30182">
              <w:rPr>
                <w:rFonts w:asciiTheme="minorEastAsia" w:eastAsiaTheme="minorEastAsia" w:hAnsiTheme="minorEastAsia" w:hint="eastAsia"/>
                <w:color w:val="000000" w:themeColor="text1"/>
                <w:kern w:val="0"/>
                <w:szCs w:val="24"/>
              </w:rPr>
              <w:t>优秀</w:t>
            </w:r>
          </w:p>
        </w:tc>
      </w:tr>
      <w:tr w:rsidR="00B82409"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B82409" w:rsidRPr="00F42C5B" w:rsidRDefault="00B82409" w:rsidP="00B82409">
            <w:pPr>
              <w:jc w:val="center"/>
              <w:rPr>
                <w:rFonts w:ascii="Times New Roman" w:hAnsi="Times New Roman"/>
                <w:b/>
                <w:color w:val="000000"/>
                <w:kern w:val="0"/>
                <w:sz w:val="22"/>
                <w:szCs w:val="24"/>
              </w:rPr>
            </w:pPr>
            <w:r>
              <w:rPr>
                <w:rFonts w:ascii="Times New Roman" w:hAnsi="Times New Roman" w:hint="eastAsia"/>
                <w:b/>
                <w:color w:val="000000"/>
                <w:kern w:val="0"/>
                <w:sz w:val="22"/>
                <w:szCs w:val="24"/>
              </w:rPr>
              <w:t>是否为国家人才工程人选</w:t>
            </w:r>
          </w:p>
        </w:tc>
        <w:sdt>
          <w:sdtPr>
            <w:rPr>
              <w:rFonts w:ascii="Times New Roman" w:hAnsi="Times New Roman"/>
              <w:kern w:val="0"/>
              <w:sz w:val="22"/>
              <w:szCs w:val="24"/>
            </w:rPr>
            <w:id w:val="-192386984"/>
            <w:placeholder>
              <w:docPart w:val="DefaultPlaceholder_1082065159"/>
            </w:placeholder>
            <w:comboBox>
              <w:listItem w:displayText="请选择" w:value="请选择"/>
              <w:listItem w:displayText="否" w:value="否"/>
              <w:listItem w:displayText="国家“万人计划”科技创新领军人才" w:value="国家“万人计划”科技创新领军人才"/>
              <w:listItem w:displayText="国家“万人计划”青年拔尖人才" w:value="国家“万人计划”青年拔尖人才"/>
              <w:listItem w:displayText="国家创新人才推进计划中青年科技创新领军人才" w:value="国家创新人才推进计划中青年科技创新领军人才"/>
              <w:listItem w:displayText="国家创新人才推进计划重点领域创新团队带头人" w:value="国家创新人才推进计划重点领域创新团队带头人"/>
              <w:listItem w:displayText="百千万人才工程国家级人选" w:value="百千万人才工程国家级人选"/>
              <w:listItem w:displayText="国家杰出青年科学基金获得者" w:value="国家杰出青年科学基金获得者"/>
              <w:listItem w:displayText="国家优秀青年科学基金获得者" w:value="国家优秀青年科学基金获得者"/>
              <w:listItem w:displayText="创新研究群体带头人" w:value="创新研究群体带头人"/>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409" w:rsidRPr="0049433D" w:rsidRDefault="00F407FD" w:rsidP="006501D5">
                <w:pPr>
                  <w:jc w:val="center"/>
                  <w:rPr>
                    <w:rFonts w:ascii="Times New Roman" w:hAnsi="Times New Roman"/>
                    <w:b/>
                    <w:color w:val="000000"/>
                    <w:kern w:val="0"/>
                    <w:sz w:val="22"/>
                    <w:szCs w:val="24"/>
                  </w:rPr>
                </w:pPr>
                <w:r>
                  <w:rPr>
                    <w:rFonts w:ascii="Times New Roman" w:hAnsi="Times New Roman"/>
                    <w:kern w:val="0"/>
                    <w:sz w:val="22"/>
                    <w:szCs w:val="24"/>
                  </w:rPr>
                  <w:t>请选择</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409" w:rsidRPr="00F42C5B" w:rsidRDefault="0049433D" w:rsidP="008F04C0">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B82409" w:rsidRPr="0004710A" w:rsidRDefault="00B82409" w:rsidP="00B4676D">
            <w:pPr>
              <w:jc w:val="center"/>
              <w:rPr>
                <w:rFonts w:ascii="Times New Roman" w:hAnsi="Times New Roman"/>
                <w:color w:val="000000"/>
                <w:kern w:val="0"/>
                <w:sz w:val="22"/>
                <w:szCs w:val="24"/>
              </w:rPr>
            </w:pPr>
          </w:p>
        </w:tc>
      </w:tr>
      <w:tr w:rsidR="00550D53"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550D53" w:rsidRDefault="00550D53" w:rsidP="0049433D">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是否</w:t>
            </w:r>
            <w:r>
              <w:rPr>
                <w:rFonts w:ascii="Times New Roman" w:hAnsi="Times New Roman" w:hint="eastAsia"/>
                <w:b/>
                <w:color w:val="000000"/>
                <w:kern w:val="0"/>
                <w:sz w:val="22"/>
                <w:szCs w:val="24"/>
              </w:rPr>
              <w:t>为原“双百”计划人选</w:t>
            </w:r>
          </w:p>
        </w:tc>
        <w:sdt>
          <w:sdtPr>
            <w:rPr>
              <w:rFonts w:hint="eastAsia"/>
              <w:color w:val="000000" w:themeColor="text1"/>
            </w:rPr>
            <w:id w:val="758482852"/>
            <w:placeholder>
              <w:docPart w:val="DefaultPlaceholder_1082065159"/>
            </w:placeholder>
            <w:dropDownList>
              <w:listItem w:displayText="请选择" w:value="请选择"/>
              <w:listItem w:displayText="否" w:value="否"/>
              <w:listItem w:displayText="中国气象局科技领军人才" w:value="中国气象局科技领军人才"/>
              <w:listItem w:displayText="中国气象局首席预报员" w:value="中国气象局首席预报员"/>
              <w:listItem w:displayText="中国气象局首席服务专家" w:value="中国气象局首席服务专家"/>
            </w:dropDownList>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D53" w:rsidRPr="0049433D" w:rsidRDefault="00F407FD" w:rsidP="0049433D">
                <w:pPr>
                  <w:jc w:val="center"/>
                  <w:rPr>
                    <w:b/>
                  </w:rPr>
                </w:pPr>
                <w:r>
                  <w:rPr>
                    <w:rFonts w:hint="eastAsia"/>
                    <w:color w:val="000000" w:themeColor="text1"/>
                  </w:rPr>
                  <w:t>请选择</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D53" w:rsidRPr="00F42C5B" w:rsidRDefault="00550D53" w:rsidP="00B82409">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550D53" w:rsidRPr="0004710A" w:rsidRDefault="00550D53" w:rsidP="00B4676D">
            <w:pPr>
              <w:jc w:val="center"/>
              <w:rPr>
                <w:rFonts w:ascii="Times New Roman" w:hAnsi="Times New Roman"/>
                <w:color w:val="FF0000"/>
                <w:kern w:val="0"/>
                <w:szCs w:val="21"/>
              </w:rPr>
            </w:pPr>
          </w:p>
        </w:tc>
      </w:tr>
      <w:tr w:rsidR="00D7095E"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D7095E" w:rsidRPr="0049433D" w:rsidRDefault="00D7095E" w:rsidP="0049433D">
            <w:pPr>
              <w:jc w:val="center"/>
              <w:rPr>
                <w:rFonts w:ascii="Times New Roman" w:hAnsi="Times New Roman"/>
                <w:b/>
                <w:color w:val="000000"/>
                <w:kern w:val="0"/>
                <w:sz w:val="22"/>
              </w:rPr>
            </w:pPr>
            <w:r w:rsidRPr="0049433D">
              <w:rPr>
                <w:rFonts w:ascii="Times New Roman" w:hAnsi="Times New Roman" w:hint="eastAsia"/>
                <w:b/>
                <w:color w:val="000000"/>
                <w:kern w:val="0"/>
                <w:sz w:val="22"/>
              </w:rPr>
              <w:t>是否为</w:t>
            </w:r>
            <w:r w:rsidR="002D35C6" w:rsidRPr="0049433D">
              <w:rPr>
                <w:rFonts w:ascii="Times New Roman" w:hAnsi="Times New Roman" w:hint="eastAsia"/>
                <w:b/>
                <w:color w:val="000000"/>
                <w:kern w:val="0"/>
                <w:sz w:val="22"/>
              </w:rPr>
              <w:t>原</w:t>
            </w:r>
            <w:r w:rsidR="00923451" w:rsidRPr="0049433D">
              <w:rPr>
                <w:rFonts w:ascii="Times New Roman" w:hAnsi="Times New Roman" w:hint="eastAsia"/>
                <w:b/>
                <w:color w:val="000000"/>
                <w:kern w:val="0"/>
                <w:sz w:val="22"/>
              </w:rPr>
              <w:t>气象部门青年英才</w:t>
            </w:r>
          </w:p>
        </w:tc>
        <w:sdt>
          <w:sdtPr>
            <w:rPr>
              <w:rFonts w:ascii="Times New Roman" w:hAnsi="Times New Roman"/>
              <w:kern w:val="0"/>
              <w:szCs w:val="21"/>
            </w:rPr>
            <w:id w:val="458999033"/>
            <w:placeholder>
              <w:docPart w:val="DefaultPlaceholder_1082065159"/>
            </w:placeholder>
            <w:comboBox>
              <w:listItem w:displayText="请选择" w:value="请选择"/>
              <w:listItem w:displayText="是" w:value="是"/>
              <w:listItem w:displayText="否" w:value="否"/>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095E" w:rsidRPr="0049433D" w:rsidRDefault="00F407FD" w:rsidP="006501D5">
                <w:pPr>
                  <w:jc w:val="center"/>
                  <w:rPr>
                    <w:rFonts w:ascii="Times New Roman" w:hAnsi="Times New Roman"/>
                    <w:b/>
                    <w:color w:val="FF0000"/>
                    <w:kern w:val="0"/>
                    <w:szCs w:val="21"/>
                  </w:rPr>
                </w:pPr>
                <w:r>
                  <w:rPr>
                    <w:rFonts w:ascii="Times New Roman" w:hAnsi="Times New Roman"/>
                    <w:kern w:val="0"/>
                    <w:szCs w:val="21"/>
                  </w:rPr>
                  <w:t>请选择</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95E" w:rsidRPr="00F42C5B" w:rsidRDefault="0049433D" w:rsidP="00B82409">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7095E" w:rsidRPr="0004710A" w:rsidRDefault="00D7095E" w:rsidP="002D35C6">
            <w:pPr>
              <w:jc w:val="center"/>
              <w:rPr>
                <w:rFonts w:ascii="Times New Roman" w:hAnsi="Times New Roman"/>
                <w:color w:val="FF0000"/>
                <w:kern w:val="0"/>
                <w:szCs w:val="21"/>
              </w:rPr>
            </w:pPr>
          </w:p>
        </w:tc>
      </w:tr>
      <w:tr w:rsidR="0049433D"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49433D" w:rsidRDefault="0049433D" w:rsidP="00B82409">
            <w:pPr>
              <w:jc w:val="center"/>
              <w:rPr>
                <w:rFonts w:ascii="Times New Roman" w:hAnsi="Times New Roman"/>
                <w:b/>
                <w:color w:val="000000"/>
                <w:kern w:val="0"/>
                <w:szCs w:val="19"/>
              </w:rPr>
            </w:pPr>
            <w:r w:rsidRPr="0049433D">
              <w:rPr>
                <w:rFonts w:ascii="Times New Roman" w:hAnsi="Times New Roman" w:hint="eastAsia"/>
                <w:b/>
                <w:color w:val="000000"/>
                <w:kern w:val="0"/>
                <w:szCs w:val="19"/>
              </w:rPr>
              <w:t>是否为原气象部门西部优秀</w:t>
            </w:r>
          </w:p>
          <w:p w:rsidR="0049433D" w:rsidRPr="002D35C6" w:rsidRDefault="0049433D" w:rsidP="00B82409">
            <w:pPr>
              <w:jc w:val="center"/>
              <w:rPr>
                <w:rFonts w:ascii="Times New Roman" w:hAnsi="Times New Roman"/>
                <w:b/>
                <w:color w:val="000000"/>
                <w:kern w:val="0"/>
                <w:sz w:val="20"/>
                <w:szCs w:val="24"/>
              </w:rPr>
            </w:pPr>
            <w:r w:rsidRPr="0049433D">
              <w:rPr>
                <w:rFonts w:ascii="Times New Roman" w:hAnsi="Times New Roman" w:hint="eastAsia"/>
                <w:b/>
                <w:color w:val="000000"/>
                <w:kern w:val="0"/>
                <w:szCs w:val="19"/>
              </w:rPr>
              <w:t>青年人才</w:t>
            </w:r>
            <w:r w:rsidR="00214771">
              <w:rPr>
                <w:rFonts w:ascii="Times New Roman" w:hAnsi="Times New Roman" w:hint="eastAsia"/>
                <w:b/>
                <w:color w:val="000000"/>
                <w:kern w:val="0"/>
                <w:szCs w:val="19"/>
              </w:rPr>
              <w:t>津贴获得者</w:t>
            </w:r>
          </w:p>
        </w:tc>
        <w:sdt>
          <w:sdtPr>
            <w:rPr>
              <w:rFonts w:ascii="Times New Roman" w:hAnsi="Times New Roman" w:hint="eastAsia"/>
              <w:kern w:val="0"/>
              <w:szCs w:val="21"/>
            </w:rPr>
            <w:id w:val="-901526619"/>
            <w:placeholder>
              <w:docPart w:val="DefaultPlaceholder_1082065159"/>
            </w:placeholder>
            <w:comboBox>
              <w:listItem w:displayText="请选择" w:value="请选择"/>
              <w:listItem w:displayText="是" w:value="是"/>
              <w:listItem w:displayText="否" w:value="否"/>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433D" w:rsidRPr="0049433D" w:rsidRDefault="00A30182" w:rsidP="006501D5">
                <w:pPr>
                  <w:jc w:val="center"/>
                  <w:rPr>
                    <w:rFonts w:ascii="Times New Roman" w:hAnsi="Times New Roman"/>
                    <w:b/>
                    <w:color w:val="FF0000"/>
                    <w:kern w:val="0"/>
                    <w:szCs w:val="21"/>
                  </w:rPr>
                </w:pPr>
                <w:r>
                  <w:rPr>
                    <w:rFonts w:ascii="Times New Roman" w:hAnsi="Times New Roman" w:hint="eastAsia"/>
                    <w:kern w:val="0"/>
                    <w:szCs w:val="21"/>
                  </w:rPr>
                  <w:t>是</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33D" w:rsidRPr="002D35C6" w:rsidRDefault="0049433D" w:rsidP="00B82409">
            <w:pPr>
              <w:jc w:val="center"/>
              <w:rPr>
                <w:rFonts w:ascii="Times New Roman" w:hAnsi="Times New Roman"/>
                <w:b/>
                <w:color w:val="000000"/>
                <w:kern w:val="0"/>
                <w:sz w:val="18"/>
                <w:szCs w:val="19"/>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9433D" w:rsidRPr="00B93673" w:rsidRDefault="00A30182" w:rsidP="002D35C6">
            <w:pPr>
              <w:jc w:val="center"/>
              <w:rPr>
                <w:rFonts w:ascii="Times New Roman" w:hAnsi="Times New Roman"/>
                <w:color w:val="000000" w:themeColor="text1"/>
                <w:kern w:val="0"/>
                <w:szCs w:val="21"/>
              </w:rPr>
            </w:pPr>
            <w:r w:rsidRPr="00B93673">
              <w:rPr>
                <w:rFonts w:ascii="Times New Roman" w:hAnsi="Times New Roman" w:hint="eastAsia"/>
                <w:color w:val="000000" w:themeColor="text1"/>
                <w:kern w:val="0"/>
                <w:szCs w:val="21"/>
              </w:rPr>
              <w:t>2016</w:t>
            </w:r>
          </w:p>
        </w:tc>
      </w:tr>
      <w:tr w:rsidR="00440BB2" w:rsidRPr="008279A8" w:rsidTr="00440BB2">
        <w:trPr>
          <w:trHeight w:hRule="exact" w:val="794"/>
          <w:jc w:val="center"/>
        </w:trPr>
        <w:tc>
          <w:tcPr>
            <w:tcW w:w="583" w:type="dxa"/>
            <w:vMerge w:val="restart"/>
            <w:tcBorders>
              <w:top w:val="single" w:sz="4" w:space="0" w:color="auto"/>
              <w:left w:val="single" w:sz="4" w:space="0" w:color="auto"/>
              <w:right w:val="single" w:sz="4" w:space="0" w:color="auto"/>
            </w:tcBorders>
            <w:vAlign w:val="center"/>
          </w:tcPr>
          <w:p w:rsidR="00440BB2" w:rsidRPr="00F42C5B" w:rsidRDefault="00440BB2" w:rsidP="00440BB2">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主要学习经历</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Pr>
                <w:rFonts w:ascii="Times New Roman" w:hAnsi="Times New Roman" w:hint="eastAsia"/>
                <w:b/>
                <w:color w:val="000000"/>
                <w:kern w:val="0"/>
                <w:sz w:val="22"/>
                <w:szCs w:val="24"/>
              </w:rPr>
              <w:t>教育类型</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起止时间</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bCs/>
                <w:color w:val="000000"/>
                <w:szCs w:val="21"/>
              </w:rPr>
              <w:t>校（院）、系及专业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学历</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学位</w:t>
            </w:r>
          </w:p>
        </w:tc>
      </w:tr>
      <w:tr w:rsidR="00440BB2" w:rsidRPr="008279A8" w:rsidTr="009D51F5">
        <w:trPr>
          <w:trHeight w:hRule="exact" w:val="613"/>
          <w:jc w:val="center"/>
        </w:trPr>
        <w:tc>
          <w:tcPr>
            <w:tcW w:w="583" w:type="dxa"/>
            <w:vMerge/>
            <w:tcBorders>
              <w:left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A30182" w:rsidP="00F84E23">
            <w:pPr>
              <w:jc w:val="center"/>
              <w:rPr>
                <w:rFonts w:ascii="Times New Roman" w:hAnsi="Times New Roman"/>
                <w:kern w:val="0"/>
                <w:szCs w:val="21"/>
              </w:rPr>
            </w:pPr>
            <w:r>
              <w:rPr>
                <w:rFonts w:ascii="Times New Roman" w:hAnsi="Times New Roman"/>
                <w:kern w:val="0"/>
                <w:szCs w:val="21"/>
              </w:rPr>
              <w:t>全日制</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A30182" w:rsidP="00A30182">
            <w:pPr>
              <w:jc w:val="center"/>
              <w:rPr>
                <w:rFonts w:ascii="Times New Roman" w:hAnsi="Times New Roman"/>
                <w:kern w:val="0"/>
                <w:szCs w:val="21"/>
              </w:rPr>
            </w:pPr>
            <w:r>
              <w:rPr>
                <w:rFonts w:ascii="Times New Roman" w:hAnsi="Times New Roman" w:hint="eastAsia"/>
                <w:kern w:val="0"/>
                <w:szCs w:val="21"/>
              </w:rPr>
              <w:t>199509-111906</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A30182" w:rsidP="003101E5">
            <w:pPr>
              <w:jc w:val="both"/>
              <w:rPr>
                <w:rFonts w:ascii="Times New Roman" w:hAnsi="Times New Roman"/>
                <w:kern w:val="0"/>
                <w:szCs w:val="21"/>
              </w:rPr>
            </w:pPr>
            <w:r>
              <w:rPr>
                <w:rFonts w:ascii="Times New Roman" w:hAnsi="Times New Roman"/>
                <w:kern w:val="0"/>
                <w:szCs w:val="21"/>
              </w:rPr>
              <w:t>南京气象学院大气物理学系大气探测专业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A30182" w:rsidP="00F84E23">
            <w:pPr>
              <w:jc w:val="center"/>
              <w:rPr>
                <w:rFonts w:ascii="Times New Roman" w:hAnsi="Times New Roman"/>
                <w:kern w:val="0"/>
                <w:szCs w:val="21"/>
              </w:rPr>
            </w:pPr>
            <w:r>
              <w:rPr>
                <w:rFonts w:ascii="Times New Roman" w:hAnsi="Times New Roman"/>
                <w:kern w:val="0"/>
                <w:szCs w:val="21"/>
              </w:rPr>
              <w:t>大学本科</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A30182" w:rsidP="00F84E23">
            <w:pPr>
              <w:jc w:val="center"/>
              <w:rPr>
                <w:rFonts w:ascii="Times New Roman" w:hAnsi="Times New Roman"/>
                <w:kern w:val="0"/>
                <w:szCs w:val="21"/>
              </w:rPr>
            </w:pPr>
            <w:r>
              <w:rPr>
                <w:rFonts w:ascii="Times New Roman" w:hAnsi="Times New Roman"/>
                <w:kern w:val="0"/>
                <w:szCs w:val="21"/>
              </w:rPr>
              <w:t>学士</w:t>
            </w:r>
          </w:p>
        </w:tc>
      </w:tr>
      <w:tr w:rsidR="00440BB2" w:rsidRPr="008279A8" w:rsidTr="00A30182">
        <w:trPr>
          <w:trHeight w:hRule="exact" w:val="1110"/>
          <w:jc w:val="center"/>
        </w:trPr>
        <w:tc>
          <w:tcPr>
            <w:tcW w:w="583" w:type="dxa"/>
            <w:vMerge/>
            <w:tcBorders>
              <w:left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A30182" w:rsidP="00F84E23">
            <w:pPr>
              <w:jc w:val="center"/>
              <w:rPr>
                <w:rFonts w:ascii="Times New Roman" w:hAnsi="Times New Roman"/>
                <w:kern w:val="0"/>
                <w:szCs w:val="21"/>
              </w:rPr>
            </w:pPr>
            <w:r>
              <w:rPr>
                <w:rFonts w:ascii="Times New Roman" w:hAnsi="Times New Roman" w:hint="eastAsia"/>
                <w:kern w:val="0"/>
                <w:szCs w:val="21"/>
              </w:rPr>
              <w:t>在职学习</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A30182" w:rsidP="00F84E23">
            <w:pPr>
              <w:jc w:val="center"/>
              <w:rPr>
                <w:rFonts w:ascii="Times New Roman" w:hAnsi="Times New Roman"/>
                <w:kern w:val="0"/>
                <w:szCs w:val="21"/>
              </w:rPr>
            </w:pPr>
            <w:r>
              <w:rPr>
                <w:rFonts w:ascii="Times New Roman" w:hAnsi="Times New Roman" w:hint="eastAsia"/>
                <w:kern w:val="0"/>
                <w:szCs w:val="21"/>
              </w:rPr>
              <w:t>200309-200606</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A30182" w:rsidP="003101E5">
            <w:pPr>
              <w:jc w:val="both"/>
              <w:rPr>
                <w:rFonts w:ascii="Times New Roman" w:hAnsi="Times New Roman"/>
                <w:kern w:val="0"/>
                <w:szCs w:val="21"/>
              </w:rPr>
            </w:pPr>
            <w:r>
              <w:rPr>
                <w:rFonts w:ascii="Times New Roman" w:hAnsi="Times New Roman"/>
                <w:kern w:val="0"/>
                <w:szCs w:val="21"/>
              </w:rPr>
              <w:t>南京信息工程大学大气物理学院大气物理学与大气环境专业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A30182" w:rsidP="00F84E23">
            <w:pPr>
              <w:jc w:val="center"/>
              <w:rPr>
                <w:rFonts w:ascii="Times New Roman" w:hAnsi="Times New Roman"/>
                <w:kern w:val="0"/>
                <w:szCs w:val="21"/>
              </w:rPr>
            </w:pPr>
            <w:r>
              <w:rPr>
                <w:rFonts w:ascii="Times New Roman" w:hAnsi="Times New Roman"/>
                <w:kern w:val="0"/>
                <w:szCs w:val="21"/>
              </w:rPr>
              <w:t>研究生</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A30182" w:rsidP="00F84E23">
            <w:pPr>
              <w:jc w:val="center"/>
              <w:rPr>
                <w:rFonts w:ascii="Times New Roman" w:hAnsi="Times New Roman"/>
                <w:kern w:val="0"/>
                <w:szCs w:val="21"/>
              </w:rPr>
            </w:pPr>
            <w:r>
              <w:rPr>
                <w:rFonts w:ascii="Times New Roman" w:hAnsi="Times New Roman"/>
                <w:kern w:val="0"/>
                <w:szCs w:val="21"/>
              </w:rPr>
              <w:t>硕士</w:t>
            </w:r>
          </w:p>
        </w:tc>
      </w:tr>
      <w:tr w:rsidR="00A30182" w:rsidRPr="008279A8" w:rsidTr="00A30182">
        <w:trPr>
          <w:trHeight w:hRule="exact" w:val="983"/>
          <w:jc w:val="center"/>
        </w:trPr>
        <w:tc>
          <w:tcPr>
            <w:tcW w:w="583" w:type="dxa"/>
            <w:vMerge/>
            <w:tcBorders>
              <w:left w:val="single" w:sz="4" w:space="0" w:color="auto"/>
              <w:right w:val="single" w:sz="4" w:space="0" w:color="auto"/>
            </w:tcBorders>
            <w:vAlign w:val="center"/>
          </w:tcPr>
          <w:p w:rsidR="00A30182" w:rsidRPr="00F42C5B" w:rsidRDefault="00A3018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A30182" w:rsidRPr="0004710A" w:rsidRDefault="00A30182" w:rsidP="005D0903">
            <w:pPr>
              <w:jc w:val="center"/>
              <w:rPr>
                <w:rFonts w:ascii="Times New Roman" w:hAnsi="Times New Roman"/>
                <w:kern w:val="0"/>
                <w:szCs w:val="21"/>
              </w:rPr>
            </w:pPr>
            <w:r>
              <w:rPr>
                <w:rFonts w:ascii="Times New Roman" w:hAnsi="Times New Roman" w:hint="eastAsia"/>
                <w:kern w:val="0"/>
                <w:szCs w:val="21"/>
              </w:rPr>
              <w:t>在职学习</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0182" w:rsidRPr="0004710A" w:rsidRDefault="00A30182" w:rsidP="00A30182">
            <w:pPr>
              <w:jc w:val="center"/>
              <w:rPr>
                <w:rFonts w:ascii="Times New Roman" w:hAnsi="Times New Roman"/>
                <w:kern w:val="0"/>
                <w:szCs w:val="21"/>
              </w:rPr>
            </w:pPr>
            <w:r>
              <w:rPr>
                <w:rFonts w:ascii="Times New Roman" w:hAnsi="Times New Roman" w:hint="eastAsia"/>
                <w:kern w:val="0"/>
                <w:szCs w:val="21"/>
              </w:rPr>
              <w:t>200609-200906</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0182" w:rsidRPr="0004710A" w:rsidRDefault="00A30182" w:rsidP="003101E5">
            <w:pPr>
              <w:jc w:val="both"/>
              <w:rPr>
                <w:rFonts w:ascii="Times New Roman" w:hAnsi="Times New Roman"/>
                <w:kern w:val="0"/>
                <w:szCs w:val="21"/>
              </w:rPr>
            </w:pPr>
            <w:r>
              <w:rPr>
                <w:rFonts w:ascii="Times New Roman" w:hAnsi="Times New Roman"/>
                <w:kern w:val="0"/>
                <w:szCs w:val="21"/>
              </w:rPr>
              <w:t>南京信息工程大学大气物理学院大气物理学与大气环境专业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0182" w:rsidRPr="0004710A" w:rsidRDefault="00A30182" w:rsidP="006501D5">
            <w:pPr>
              <w:jc w:val="center"/>
              <w:rPr>
                <w:rFonts w:ascii="Times New Roman" w:hAnsi="Times New Roman"/>
                <w:kern w:val="0"/>
                <w:szCs w:val="21"/>
              </w:rPr>
            </w:pPr>
            <w:r>
              <w:rPr>
                <w:rFonts w:ascii="Times New Roman" w:hAnsi="Times New Roman"/>
                <w:kern w:val="0"/>
                <w:szCs w:val="21"/>
              </w:rPr>
              <w:t>研究生</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A30182" w:rsidRPr="0004710A" w:rsidRDefault="00B93673" w:rsidP="006501D5">
            <w:pPr>
              <w:jc w:val="center"/>
              <w:rPr>
                <w:rFonts w:ascii="Times New Roman" w:hAnsi="Times New Roman"/>
                <w:kern w:val="0"/>
                <w:szCs w:val="21"/>
              </w:rPr>
            </w:pPr>
            <w:r>
              <w:rPr>
                <w:rFonts w:ascii="Times New Roman" w:hAnsi="Times New Roman"/>
                <w:kern w:val="0"/>
                <w:szCs w:val="21"/>
              </w:rPr>
              <w:t>博</w:t>
            </w:r>
            <w:r w:rsidR="00A30182">
              <w:rPr>
                <w:rFonts w:ascii="Times New Roman" w:hAnsi="Times New Roman"/>
                <w:kern w:val="0"/>
                <w:szCs w:val="21"/>
              </w:rPr>
              <w:t>士</w:t>
            </w:r>
          </w:p>
        </w:tc>
      </w:tr>
      <w:tr w:rsidR="00440BB2" w:rsidRPr="008279A8" w:rsidTr="00440BB2">
        <w:trPr>
          <w:trHeight w:hRule="exact" w:val="702"/>
          <w:jc w:val="center"/>
        </w:trPr>
        <w:tc>
          <w:tcPr>
            <w:tcW w:w="583" w:type="dxa"/>
            <w:vMerge/>
            <w:tcBorders>
              <w:left w:val="single" w:sz="4" w:space="0" w:color="auto"/>
              <w:bottom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r>
    </w:tbl>
    <w:p w:rsidR="00604FF1" w:rsidRDefault="00604FF1">
      <w:pPr>
        <w:rPr>
          <w:rFonts w:ascii="Times New Roman" w:hAnsi="Times New Roman"/>
          <w:b/>
          <w:color w:val="000000"/>
          <w:sz w:val="28"/>
          <w:szCs w:val="28"/>
        </w:rPr>
      </w:pPr>
      <w:r>
        <w:rPr>
          <w:rFonts w:ascii="Times New Roman" w:hAnsi="Times New Roman"/>
          <w:b/>
          <w:color w:val="000000"/>
          <w:sz w:val="28"/>
          <w:szCs w:val="28"/>
        </w:rPr>
        <w:br w:type="page"/>
      </w: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Pr="00F42C5B" w:rsidRDefault="00550D53" w:rsidP="0049433D">
      <w:pPr>
        <w:snapToGrid w:val="0"/>
        <w:spacing w:line="20" w:lineRule="exact"/>
        <w:rPr>
          <w:rFonts w:ascii="Times New Roman" w:eastAsia="黑体" w:hAnsi="Times New Roman"/>
          <w:color w:val="000000"/>
          <w:sz w:val="28"/>
          <w:szCs w:val="28"/>
        </w:rPr>
      </w:pPr>
    </w:p>
    <w:tbl>
      <w:tblPr>
        <w:tblW w:w="9806" w:type="dxa"/>
        <w:jc w:val="center"/>
        <w:tblLayout w:type="fixed"/>
        <w:tblLook w:val="04A0"/>
      </w:tblPr>
      <w:tblGrid>
        <w:gridCol w:w="581"/>
        <w:gridCol w:w="2119"/>
        <w:gridCol w:w="2826"/>
        <w:gridCol w:w="2685"/>
        <w:gridCol w:w="1595"/>
      </w:tblGrid>
      <w:tr w:rsidR="00E15F4E" w:rsidRPr="008279A8" w:rsidTr="00604FF1">
        <w:trPr>
          <w:trHeight w:hRule="exact" w:val="790"/>
          <w:jc w:val="center"/>
        </w:trPr>
        <w:tc>
          <w:tcPr>
            <w:tcW w:w="581" w:type="dxa"/>
            <w:vMerge w:val="restart"/>
            <w:tcBorders>
              <w:top w:val="single" w:sz="4" w:space="0" w:color="auto"/>
              <w:left w:val="single" w:sz="4" w:space="0" w:color="auto"/>
              <w:right w:val="single" w:sz="4" w:space="0" w:color="auto"/>
            </w:tcBorders>
            <w:vAlign w:val="center"/>
          </w:tcPr>
          <w:p w:rsidR="00E15F4E" w:rsidRPr="00F42C5B" w:rsidRDefault="00E15F4E" w:rsidP="00E15F4E">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主要工作经历</w:t>
            </w: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 w:val="22"/>
                <w:szCs w:val="24"/>
              </w:rPr>
            </w:pPr>
            <w:r w:rsidRPr="00F42C5B">
              <w:rPr>
                <w:rFonts w:ascii="Times New Roman" w:hAnsi="Times New Roman" w:hint="eastAsia"/>
                <w:b/>
                <w:bCs/>
                <w:color w:val="000000"/>
                <w:szCs w:val="21"/>
              </w:rPr>
              <w:t>起止年月</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 w:val="22"/>
                <w:szCs w:val="24"/>
              </w:rPr>
            </w:pPr>
            <w:r w:rsidRPr="00F42C5B">
              <w:rPr>
                <w:rFonts w:ascii="Times New Roman" w:hAnsi="Times New Roman" w:hint="eastAsia"/>
                <w:b/>
                <w:color w:val="000000"/>
              </w:rPr>
              <w:t>单位名称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rPr>
            </w:pPr>
            <w:r w:rsidRPr="00F42C5B">
              <w:rPr>
                <w:rFonts w:ascii="Times New Roman" w:hAnsi="Times New Roman" w:hint="eastAsia"/>
                <w:b/>
                <w:color w:val="000000"/>
              </w:rPr>
              <w:t>从事专业技术工作</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color w:val="000000"/>
                <w:kern w:val="0"/>
                <w:sz w:val="22"/>
                <w:szCs w:val="24"/>
              </w:rPr>
            </w:pPr>
            <w:r w:rsidRPr="00F42C5B">
              <w:rPr>
                <w:rFonts w:ascii="Times New Roman" w:hAnsi="Times New Roman" w:hint="eastAsia"/>
                <w:b/>
                <w:color w:val="000000"/>
              </w:rPr>
              <w:t>职务</w:t>
            </w:r>
          </w:p>
        </w:tc>
      </w:tr>
      <w:tr w:rsidR="00E15F4E" w:rsidRPr="008279A8" w:rsidTr="00604FF1">
        <w:trPr>
          <w:trHeight w:hRule="exact" w:val="762"/>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6A37A9" w:rsidP="006A37A9">
            <w:pPr>
              <w:spacing w:line="320" w:lineRule="exact"/>
              <w:jc w:val="center"/>
              <w:rPr>
                <w:rFonts w:ascii="Times New Roman" w:hAnsi="Times New Roman"/>
                <w:bCs/>
                <w:szCs w:val="21"/>
              </w:rPr>
            </w:pPr>
            <w:r>
              <w:rPr>
                <w:rFonts w:ascii="Times New Roman" w:hAnsi="Times New Roman" w:hint="eastAsia"/>
                <w:bCs/>
                <w:szCs w:val="21"/>
              </w:rPr>
              <w:t>199907-200411</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6A37A9" w:rsidP="00F84E23">
            <w:pPr>
              <w:spacing w:line="320" w:lineRule="exact"/>
              <w:jc w:val="center"/>
              <w:rPr>
                <w:rFonts w:ascii="Times New Roman" w:hAnsi="Times New Roman"/>
                <w:bCs/>
                <w:szCs w:val="21"/>
              </w:rPr>
            </w:pPr>
            <w:r>
              <w:rPr>
                <w:rFonts w:ascii="Times New Roman" w:hAnsi="Times New Roman"/>
                <w:bCs/>
                <w:szCs w:val="21"/>
              </w:rPr>
              <w:t>甘肃省酒泉市气象局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6A37A9" w:rsidP="00F84E23">
            <w:pPr>
              <w:spacing w:line="320" w:lineRule="exact"/>
              <w:jc w:val="center"/>
              <w:rPr>
                <w:rFonts w:ascii="Times New Roman" w:hAnsi="Times New Roman"/>
                <w:bCs/>
                <w:szCs w:val="21"/>
              </w:rPr>
            </w:pPr>
            <w:r>
              <w:rPr>
                <w:rFonts w:ascii="Times New Roman" w:hAnsi="Times New Roman"/>
                <w:bCs/>
                <w:szCs w:val="21"/>
              </w:rPr>
              <w:t>天气预报</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6A37A9" w:rsidP="00F84E23">
            <w:pPr>
              <w:spacing w:line="320" w:lineRule="exact"/>
              <w:jc w:val="center"/>
              <w:rPr>
                <w:rFonts w:ascii="Times New Roman" w:hAnsi="Times New Roman"/>
                <w:bCs/>
                <w:szCs w:val="21"/>
              </w:rPr>
            </w:pPr>
            <w:r>
              <w:rPr>
                <w:rFonts w:ascii="Times New Roman" w:hAnsi="Times New Roman"/>
                <w:bCs/>
                <w:szCs w:val="21"/>
              </w:rPr>
              <w:t>助理工程师</w:t>
            </w:r>
          </w:p>
        </w:tc>
      </w:tr>
      <w:tr w:rsidR="006A37A9" w:rsidRPr="008279A8" w:rsidTr="00604FF1">
        <w:trPr>
          <w:trHeight w:hRule="exact" w:val="702"/>
          <w:jc w:val="center"/>
        </w:trPr>
        <w:tc>
          <w:tcPr>
            <w:tcW w:w="581" w:type="dxa"/>
            <w:vMerge/>
            <w:tcBorders>
              <w:left w:val="single" w:sz="4" w:space="0" w:color="auto"/>
              <w:right w:val="single" w:sz="4" w:space="0" w:color="auto"/>
            </w:tcBorders>
            <w:vAlign w:val="center"/>
          </w:tcPr>
          <w:p w:rsidR="006A37A9" w:rsidRPr="00F42C5B" w:rsidRDefault="006A37A9"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6A37A9" w:rsidRPr="0004710A" w:rsidRDefault="006A37A9" w:rsidP="006A37A9">
            <w:pPr>
              <w:spacing w:line="320" w:lineRule="exact"/>
              <w:jc w:val="center"/>
              <w:rPr>
                <w:rFonts w:ascii="Times New Roman" w:hAnsi="Times New Roman"/>
                <w:bCs/>
                <w:szCs w:val="21"/>
              </w:rPr>
            </w:pPr>
            <w:r>
              <w:rPr>
                <w:rFonts w:ascii="Times New Roman" w:hAnsi="Times New Roman" w:hint="eastAsia"/>
                <w:bCs/>
                <w:szCs w:val="21"/>
              </w:rPr>
              <w:t>200412-200605</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04710A" w:rsidRDefault="006A37A9" w:rsidP="005D0903">
            <w:pPr>
              <w:spacing w:line="320" w:lineRule="exact"/>
              <w:jc w:val="center"/>
              <w:rPr>
                <w:rFonts w:ascii="Times New Roman" w:hAnsi="Times New Roman"/>
                <w:bCs/>
                <w:szCs w:val="21"/>
              </w:rPr>
            </w:pPr>
            <w:r>
              <w:rPr>
                <w:rFonts w:ascii="Times New Roman" w:hAnsi="Times New Roman"/>
                <w:bCs/>
                <w:szCs w:val="21"/>
              </w:rPr>
              <w:t>甘肃省酒泉市气象局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04710A" w:rsidRDefault="006A37A9" w:rsidP="005D0903">
            <w:pPr>
              <w:spacing w:line="320" w:lineRule="exact"/>
              <w:jc w:val="center"/>
              <w:rPr>
                <w:rFonts w:ascii="Times New Roman" w:hAnsi="Times New Roman"/>
                <w:bCs/>
                <w:szCs w:val="21"/>
              </w:rPr>
            </w:pPr>
            <w:r>
              <w:rPr>
                <w:rFonts w:ascii="Times New Roman" w:hAnsi="Times New Roman"/>
                <w:bCs/>
                <w:szCs w:val="21"/>
              </w:rPr>
              <w:t>天气预报</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04710A" w:rsidRDefault="006A37A9" w:rsidP="005D0903">
            <w:pPr>
              <w:spacing w:line="320" w:lineRule="exact"/>
              <w:jc w:val="center"/>
              <w:rPr>
                <w:rFonts w:ascii="Times New Roman" w:hAnsi="Times New Roman"/>
                <w:bCs/>
                <w:szCs w:val="21"/>
              </w:rPr>
            </w:pPr>
            <w:r>
              <w:rPr>
                <w:rFonts w:ascii="Times New Roman" w:hAnsi="Times New Roman"/>
                <w:bCs/>
                <w:szCs w:val="21"/>
              </w:rPr>
              <w:t>工程师</w:t>
            </w:r>
          </w:p>
        </w:tc>
      </w:tr>
      <w:tr w:rsidR="006A37A9" w:rsidRPr="008279A8" w:rsidTr="00604FF1">
        <w:trPr>
          <w:trHeight w:hRule="exact" w:val="790"/>
          <w:jc w:val="center"/>
        </w:trPr>
        <w:tc>
          <w:tcPr>
            <w:tcW w:w="581" w:type="dxa"/>
            <w:vMerge/>
            <w:tcBorders>
              <w:left w:val="single" w:sz="4" w:space="0" w:color="auto"/>
              <w:right w:val="single" w:sz="4" w:space="0" w:color="auto"/>
            </w:tcBorders>
            <w:vAlign w:val="center"/>
          </w:tcPr>
          <w:p w:rsidR="006A37A9" w:rsidRPr="00F42C5B" w:rsidRDefault="006A37A9"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6A37A9" w:rsidRPr="0004710A" w:rsidRDefault="006A37A9" w:rsidP="006A37A9">
            <w:pPr>
              <w:spacing w:line="320" w:lineRule="exact"/>
              <w:jc w:val="center"/>
              <w:rPr>
                <w:rFonts w:ascii="Times New Roman" w:hAnsi="Times New Roman"/>
                <w:bCs/>
                <w:szCs w:val="21"/>
              </w:rPr>
            </w:pPr>
            <w:r>
              <w:rPr>
                <w:rFonts w:ascii="Times New Roman" w:hAnsi="Times New Roman" w:hint="eastAsia"/>
                <w:bCs/>
                <w:szCs w:val="21"/>
              </w:rPr>
              <w:t>200606-200811</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04710A" w:rsidRDefault="006A37A9" w:rsidP="005D0903">
            <w:pPr>
              <w:spacing w:line="320" w:lineRule="exact"/>
              <w:jc w:val="center"/>
              <w:rPr>
                <w:rFonts w:ascii="Times New Roman" w:hAnsi="Times New Roman"/>
                <w:bCs/>
                <w:szCs w:val="21"/>
              </w:rPr>
            </w:pPr>
            <w:r>
              <w:rPr>
                <w:rFonts w:ascii="Times New Roman" w:hAnsi="Times New Roman"/>
                <w:bCs/>
                <w:szCs w:val="21"/>
              </w:rPr>
              <w:t>甘肃省张掖市气象局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04710A" w:rsidRDefault="003101E5" w:rsidP="005D0903">
            <w:pPr>
              <w:spacing w:line="320" w:lineRule="exact"/>
              <w:jc w:val="center"/>
              <w:rPr>
                <w:rFonts w:ascii="Times New Roman" w:hAnsi="Times New Roman"/>
                <w:bCs/>
                <w:szCs w:val="21"/>
              </w:rPr>
            </w:pPr>
            <w:r w:rsidRPr="003101E5">
              <w:rPr>
                <w:rFonts w:ascii="Times New Roman" w:hAnsi="Times New Roman" w:hint="eastAsia"/>
                <w:bCs/>
                <w:szCs w:val="21"/>
              </w:rPr>
              <w:t>综合气象观测</w:t>
            </w:r>
            <w:r>
              <w:rPr>
                <w:rFonts w:ascii="Times New Roman" w:hAnsi="Times New Roman" w:hint="eastAsia"/>
                <w:bCs/>
                <w:szCs w:val="21"/>
              </w:rPr>
              <w:t>与管理</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04710A" w:rsidRDefault="006A37A9" w:rsidP="005D0903">
            <w:pPr>
              <w:spacing w:line="320" w:lineRule="exact"/>
              <w:jc w:val="center"/>
              <w:rPr>
                <w:rFonts w:ascii="Times New Roman" w:hAnsi="Times New Roman"/>
                <w:bCs/>
                <w:szCs w:val="21"/>
              </w:rPr>
            </w:pPr>
            <w:r>
              <w:rPr>
                <w:rFonts w:ascii="Times New Roman" w:hAnsi="Times New Roman"/>
                <w:bCs/>
                <w:szCs w:val="21"/>
              </w:rPr>
              <w:t>工程师</w:t>
            </w:r>
          </w:p>
        </w:tc>
      </w:tr>
      <w:tr w:rsidR="006A37A9" w:rsidRPr="008279A8" w:rsidTr="00604FF1">
        <w:trPr>
          <w:trHeight w:hRule="exact" w:val="790"/>
          <w:jc w:val="center"/>
        </w:trPr>
        <w:tc>
          <w:tcPr>
            <w:tcW w:w="581" w:type="dxa"/>
            <w:vMerge/>
            <w:tcBorders>
              <w:left w:val="single" w:sz="4" w:space="0" w:color="auto"/>
              <w:right w:val="single" w:sz="4" w:space="0" w:color="auto"/>
            </w:tcBorders>
            <w:vAlign w:val="center"/>
          </w:tcPr>
          <w:p w:rsidR="006A37A9" w:rsidRPr="00F42C5B" w:rsidRDefault="006A37A9"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6A37A9" w:rsidRPr="0004710A" w:rsidRDefault="006A37A9" w:rsidP="00F84E23">
            <w:pPr>
              <w:jc w:val="center"/>
              <w:rPr>
                <w:rFonts w:ascii="Times New Roman" w:hAnsi="Times New Roman"/>
                <w:b/>
                <w:kern w:val="0"/>
                <w:szCs w:val="21"/>
              </w:rPr>
            </w:pPr>
            <w:r w:rsidRPr="006A37A9">
              <w:rPr>
                <w:rFonts w:ascii="Times New Roman" w:hAnsi="Times New Roman" w:hint="eastAsia"/>
                <w:bCs/>
                <w:szCs w:val="21"/>
              </w:rPr>
              <w:t>200812-201008</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04710A" w:rsidRDefault="006A37A9" w:rsidP="005D0903">
            <w:pPr>
              <w:spacing w:line="320" w:lineRule="exact"/>
              <w:jc w:val="center"/>
              <w:rPr>
                <w:rFonts w:ascii="Times New Roman" w:hAnsi="Times New Roman"/>
                <w:bCs/>
                <w:szCs w:val="21"/>
              </w:rPr>
            </w:pPr>
            <w:r>
              <w:rPr>
                <w:rFonts w:ascii="Times New Roman" w:hAnsi="Times New Roman"/>
                <w:bCs/>
                <w:szCs w:val="21"/>
              </w:rPr>
              <w:t>甘肃省张掖市气象局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04710A" w:rsidRDefault="003101E5" w:rsidP="005D0903">
            <w:pPr>
              <w:spacing w:line="320" w:lineRule="exact"/>
              <w:jc w:val="center"/>
              <w:rPr>
                <w:rFonts w:ascii="Times New Roman" w:hAnsi="Times New Roman"/>
                <w:bCs/>
                <w:szCs w:val="21"/>
              </w:rPr>
            </w:pPr>
            <w:r w:rsidRPr="003101E5">
              <w:rPr>
                <w:rFonts w:ascii="Times New Roman" w:hAnsi="Times New Roman" w:hint="eastAsia"/>
                <w:bCs/>
                <w:szCs w:val="21"/>
              </w:rPr>
              <w:t>综合气象观测</w:t>
            </w:r>
            <w:r>
              <w:rPr>
                <w:rFonts w:ascii="Times New Roman" w:hAnsi="Times New Roman" w:hint="eastAsia"/>
                <w:bCs/>
                <w:szCs w:val="21"/>
              </w:rPr>
              <w:t>与管理</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04710A" w:rsidRDefault="006A37A9" w:rsidP="005D0903">
            <w:pPr>
              <w:spacing w:line="320" w:lineRule="exact"/>
              <w:jc w:val="center"/>
              <w:rPr>
                <w:rFonts w:ascii="Times New Roman" w:hAnsi="Times New Roman"/>
                <w:bCs/>
                <w:szCs w:val="21"/>
              </w:rPr>
            </w:pPr>
            <w:r>
              <w:rPr>
                <w:rFonts w:ascii="Times New Roman" w:hAnsi="Times New Roman"/>
                <w:bCs/>
                <w:szCs w:val="21"/>
              </w:rPr>
              <w:t>高级工程师</w:t>
            </w:r>
          </w:p>
        </w:tc>
      </w:tr>
      <w:tr w:rsidR="00E15F4E" w:rsidRPr="008279A8" w:rsidTr="00604FF1">
        <w:trPr>
          <w:trHeight w:hRule="exact" w:val="790"/>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6A37A9" w:rsidRDefault="006A37A9" w:rsidP="00F84E23">
            <w:pPr>
              <w:jc w:val="center"/>
              <w:rPr>
                <w:rFonts w:ascii="Times New Roman" w:hAnsi="Times New Roman"/>
                <w:bCs/>
                <w:szCs w:val="21"/>
              </w:rPr>
            </w:pPr>
            <w:r w:rsidRPr="006A37A9">
              <w:rPr>
                <w:rFonts w:ascii="Times New Roman" w:hAnsi="Times New Roman" w:hint="eastAsia"/>
                <w:bCs/>
                <w:szCs w:val="21"/>
              </w:rPr>
              <w:t>201009-201406</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6A37A9" w:rsidRDefault="006A37A9" w:rsidP="00F84E23">
            <w:pPr>
              <w:jc w:val="center"/>
              <w:rPr>
                <w:rFonts w:ascii="Times New Roman" w:hAnsi="Times New Roman"/>
                <w:bCs/>
                <w:szCs w:val="21"/>
              </w:rPr>
            </w:pPr>
            <w:r w:rsidRPr="006A37A9">
              <w:rPr>
                <w:rFonts w:ascii="Times New Roman" w:hAnsi="Times New Roman"/>
                <w:bCs/>
                <w:szCs w:val="21"/>
              </w:rPr>
              <w:t>兰州大学</w:t>
            </w:r>
            <w:r w:rsidRPr="006A37A9">
              <w:rPr>
                <w:rFonts w:ascii="Times New Roman" w:hAnsi="Times New Roman" w:hint="eastAsia"/>
                <w:bCs/>
                <w:szCs w:val="21"/>
              </w:rPr>
              <w:t>/</w:t>
            </w:r>
            <w:r w:rsidRPr="006A37A9">
              <w:rPr>
                <w:rFonts w:ascii="Times New Roman" w:hAnsi="Times New Roman" w:hint="eastAsia"/>
                <w:bCs/>
                <w:szCs w:val="21"/>
              </w:rPr>
              <w:t>中国气象局兰州干旱气象研究所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6A37A9" w:rsidRDefault="003101E5" w:rsidP="00F84E23">
            <w:pPr>
              <w:jc w:val="center"/>
              <w:rPr>
                <w:rFonts w:ascii="Times New Roman" w:hAnsi="Times New Roman"/>
                <w:bCs/>
                <w:szCs w:val="21"/>
              </w:rPr>
            </w:pPr>
            <w:r w:rsidRPr="003101E5">
              <w:rPr>
                <w:rFonts w:ascii="Times New Roman" w:hAnsi="Times New Roman" w:hint="eastAsia"/>
                <w:bCs/>
                <w:szCs w:val="21"/>
              </w:rPr>
              <w:t>大气物理与大气环境</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6A37A9" w:rsidRDefault="006A37A9" w:rsidP="006A37A9">
            <w:pPr>
              <w:jc w:val="center"/>
              <w:rPr>
                <w:rFonts w:ascii="Times New Roman" w:hAnsi="Times New Roman"/>
                <w:bCs/>
                <w:szCs w:val="21"/>
              </w:rPr>
            </w:pPr>
            <w:r>
              <w:rPr>
                <w:rFonts w:ascii="Times New Roman" w:hAnsi="Times New Roman"/>
                <w:bCs/>
                <w:szCs w:val="21"/>
              </w:rPr>
              <w:t>高级工程师</w:t>
            </w:r>
          </w:p>
        </w:tc>
      </w:tr>
      <w:tr w:rsidR="00E15F4E" w:rsidRPr="008279A8" w:rsidTr="00604FF1">
        <w:trPr>
          <w:trHeight w:hRule="exact" w:val="790"/>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6A37A9" w:rsidRDefault="006A37A9" w:rsidP="006A37A9">
            <w:pPr>
              <w:jc w:val="center"/>
              <w:rPr>
                <w:rFonts w:ascii="Times New Roman" w:hAnsi="Times New Roman"/>
                <w:bCs/>
                <w:szCs w:val="21"/>
              </w:rPr>
            </w:pPr>
            <w:r>
              <w:rPr>
                <w:rFonts w:ascii="Times New Roman" w:hAnsi="Times New Roman" w:hint="eastAsia"/>
                <w:bCs/>
                <w:szCs w:val="21"/>
              </w:rPr>
              <w:t>201407-201604</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6A37A9" w:rsidRDefault="006A37A9" w:rsidP="00F84E23">
            <w:pPr>
              <w:jc w:val="center"/>
              <w:rPr>
                <w:rFonts w:ascii="Times New Roman" w:hAnsi="Times New Roman"/>
                <w:bCs/>
                <w:szCs w:val="21"/>
              </w:rPr>
            </w:pPr>
            <w:r w:rsidRPr="006A37A9">
              <w:rPr>
                <w:rFonts w:ascii="Times New Roman" w:hAnsi="Times New Roman" w:hint="eastAsia"/>
                <w:bCs/>
                <w:szCs w:val="21"/>
              </w:rPr>
              <w:t>中国气象局兰州干旱气象研究所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6A37A9" w:rsidRDefault="003101E5" w:rsidP="00F84E23">
            <w:pPr>
              <w:jc w:val="center"/>
              <w:rPr>
                <w:rFonts w:ascii="Times New Roman" w:hAnsi="Times New Roman"/>
                <w:bCs/>
                <w:szCs w:val="21"/>
              </w:rPr>
            </w:pPr>
            <w:r>
              <w:rPr>
                <w:rFonts w:ascii="Times New Roman" w:hAnsi="Times New Roman" w:hint="eastAsia"/>
                <w:bCs/>
                <w:szCs w:val="21"/>
              </w:rPr>
              <w:t>陆面过程与大气边界层研究</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6A37A9" w:rsidRDefault="006A37A9" w:rsidP="006A37A9">
            <w:pPr>
              <w:jc w:val="center"/>
              <w:rPr>
                <w:rFonts w:ascii="Times New Roman" w:hAnsi="Times New Roman"/>
                <w:bCs/>
                <w:szCs w:val="21"/>
              </w:rPr>
            </w:pPr>
            <w:r>
              <w:rPr>
                <w:rFonts w:ascii="Times New Roman" w:hAnsi="Times New Roman"/>
                <w:bCs/>
                <w:szCs w:val="21"/>
              </w:rPr>
              <w:t>副研究员</w:t>
            </w:r>
          </w:p>
        </w:tc>
      </w:tr>
      <w:tr w:rsidR="006A37A9" w:rsidRPr="008279A8" w:rsidTr="00604FF1">
        <w:trPr>
          <w:trHeight w:hRule="exact" w:val="790"/>
          <w:jc w:val="center"/>
        </w:trPr>
        <w:tc>
          <w:tcPr>
            <w:tcW w:w="581" w:type="dxa"/>
            <w:vMerge/>
            <w:tcBorders>
              <w:left w:val="single" w:sz="4" w:space="0" w:color="auto"/>
              <w:right w:val="single" w:sz="4" w:space="0" w:color="auto"/>
            </w:tcBorders>
            <w:vAlign w:val="center"/>
          </w:tcPr>
          <w:p w:rsidR="006A37A9" w:rsidRPr="00F42C5B" w:rsidRDefault="006A37A9"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6A37A9" w:rsidRPr="006A37A9" w:rsidRDefault="00366593" w:rsidP="006A37A9">
            <w:pPr>
              <w:jc w:val="center"/>
              <w:rPr>
                <w:rFonts w:ascii="Times New Roman" w:hAnsi="Times New Roman"/>
                <w:bCs/>
                <w:szCs w:val="21"/>
              </w:rPr>
            </w:pPr>
            <w:r>
              <w:rPr>
                <w:rFonts w:ascii="Times New Roman" w:hAnsi="Times New Roman" w:hint="eastAsia"/>
                <w:bCs/>
                <w:szCs w:val="21"/>
              </w:rPr>
              <w:t>201605</w:t>
            </w:r>
            <w:r w:rsidR="006A37A9">
              <w:rPr>
                <w:rFonts w:ascii="Times New Roman" w:hAnsi="Times New Roman" w:hint="eastAsia"/>
                <w:bCs/>
                <w:szCs w:val="21"/>
              </w:rPr>
              <w:t>至今</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6A37A9" w:rsidRDefault="006A37A9" w:rsidP="005D0903">
            <w:pPr>
              <w:jc w:val="center"/>
              <w:rPr>
                <w:rFonts w:ascii="Times New Roman" w:hAnsi="Times New Roman"/>
                <w:bCs/>
                <w:szCs w:val="21"/>
              </w:rPr>
            </w:pPr>
            <w:r w:rsidRPr="006A37A9">
              <w:rPr>
                <w:rFonts w:ascii="Times New Roman" w:hAnsi="Times New Roman" w:hint="eastAsia"/>
                <w:bCs/>
                <w:szCs w:val="21"/>
              </w:rPr>
              <w:t>中国气象局兰州干旱气象研究所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6A37A9" w:rsidRDefault="003101E5" w:rsidP="005D0903">
            <w:pPr>
              <w:jc w:val="center"/>
              <w:rPr>
                <w:rFonts w:ascii="Times New Roman" w:hAnsi="Times New Roman"/>
                <w:bCs/>
                <w:szCs w:val="21"/>
              </w:rPr>
            </w:pPr>
            <w:r>
              <w:rPr>
                <w:rFonts w:ascii="Times New Roman" w:hAnsi="Times New Roman"/>
                <w:bCs/>
                <w:szCs w:val="21"/>
              </w:rPr>
              <w:t>陆</w:t>
            </w:r>
            <w:r>
              <w:rPr>
                <w:rFonts w:ascii="Times New Roman" w:hAnsi="Times New Roman" w:hint="eastAsia"/>
                <w:bCs/>
                <w:szCs w:val="21"/>
              </w:rPr>
              <w:t>-</w:t>
            </w:r>
            <w:r>
              <w:rPr>
                <w:rFonts w:ascii="Times New Roman" w:hAnsi="Times New Roman"/>
                <w:bCs/>
                <w:szCs w:val="21"/>
              </w:rPr>
              <w:t>气相互作用与干旱致灾机理研究</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6A37A9" w:rsidRPr="006A37A9" w:rsidRDefault="006A37A9" w:rsidP="005D0903">
            <w:pPr>
              <w:jc w:val="center"/>
              <w:rPr>
                <w:rFonts w:ascii="Times New Roman" w:hAnsi="Times New Roman"/>
                <w:bCs/>
                <w:szCs w:val="21"/>
              </w:rPr>
            </w:pPr>
            <w:r>
              <w:rPr>
                <w:rFonts w:ascii="Times New Roman" w:hAnsi="Times New Roman"/>
                <w:bCs/>
                <w:szCs w:val="21"/>
              </w:rPr>
              <w:t>研究员</w:t>
            </w:r>
          </w:p>
        </w:tc>
      </w:tr>
      <w:tr w:rsidR="00E15F4E" w:rsidRPr="008279A8" w:rsidTr="00C4064C">
        <w:trPr>
          <w:trHeight w:hRule="exact" w:val="483"/>
          <w:jc w:val="center"/>
        </w:trPr>
        <w:tc>
          <w:tcPr>
            <w:tcW w:w="581" w:type="dxa"/>
            <w:vMerge/>
            <w:tcBorders>
              <w:left w:val="single" w:sz="4" w:space="0" w:color="auto"/>
              <w:bottom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rPr>
                <w:rFonts w:ascii="Times New Roman" w:hAnsi="Times New Roman"/>
                <w:kern w:val="0"/>
                <w:szCs w:val="21"/>
              </w:rPr>
            </w:pPr>
          </w:p>
        </w:tc>
      </w:tr>
    </w:tbl>
    <w:p w:rsidR="00604FF1" w:rsidRDefault="00604FF1" w:rsidP="00604FF1">
      <w:pPr>
        <w:snapToGrid w:val="0"/>
        <w:spacing w:line="20" w:lineRule="exact"/>
        <w:rPr>
          <w:rFonts w:ascii="Times New Roman" w:eastAsia="黑体" w:hAnsi="Times New Roman"/>
          <w:color w:val="000000"/>
          <w:sz w:val="28"/>
          <w:szCs w:val="28"/>
        </w:rPr>
      </w:pPr>
    </w:p>
    <w:p w:rsidR="003F106E" w:rsidRPr="00F42C5B" w:rsidRDefault="00B3425C" w:rsidP="00C4064C">
      <w:pPr>
        <w:rPr>
          <w:rFonts w:ascii="Times New Roman" w:eastAsia="黑体" w:hAnsi="Times New Roman"/>
          <w:color w:val="000000"/>
          <w:sz w:val="28"/>
          <w:szCs w:val="28"/>
        </w:rPr>
      </w:pPr>
      <w:r>
        <w:rPr>
          <w:rFonts w:ascii="Times New Roman" w:eastAsia="黑体" w:hAnsi="Times New Roman" w:hint="eastAsia"/>
          <w:color w:val="000000"/>
          <w:sz w:val="28"/>
          <w:szCs w:val="28"/>
        </w:rPr>
        <w:t>二</w:t>
      </w:r>
      <w:r w:rsidR="00490E81" w:rsidRPr="00F42C5B">
        <w:rPr>
          <w:rFonts w:ascii="Times New Roman" w:eastAsia="黑体" w:hAnsi="Times New Roman" w:hint="eastAsia"/>
          <w:color w:val="000000"/>
          <w:sz w:val="28"/>
          <w:szCs w:val="28"/>
        </w:rPr>
        <w:t>、</w:t>
      </w:r>
      <w:r w:rsidR="003F106E" w:rsidRPr="00F42C5B">
        <w:rPr>
          <w:rFonts w:ascii="Times New Roman" w:eastAsia="黑体" w:hAnsi="Times New Roman" w:hint="eastAsia"/>
          <w:color w:val="000000"/>
          <w:sz w:val="28"/>
          <w:szCs w:val="28"/>
        </w:rPr>
        <w:t>专业能力和业绩成果</w:t>
      </w:r>
    </w:p>
    <w:p w:rsidR="00490E81" w:rsidRPr="00F42C5B" w:rsidRDefault="003F106E" w:rsidP="00A36653">
      <w:pPr>
        <w:snapToGrid w:val="0"/>
        <w:spacing w:line="380" w:lineRule="exact"/>
        <w:rPr>
          <w:rFonts w:ascii="Times New Roman" w:hAnsi="Times New Roman"/>
          <w:color w:val="000000"/>
          <w:sz w:val="24"/>
          <w:szCs w:val="24"/>
        </w:rPr>
      </w:pPr>
      <w:r w:rsidRPr="00F42C5B">
        <w:rPr>
          <w:rFonts w:ascii="楷体_GB2312" w:eastAsia="楷体_GB2312" w:hAnsi="Times New Roman" w:hint="eastAsia"/>
          <w:color w:val="000000"/>
          <w:sz w:val="28"/>
          <w:szCs w:val="28"/>
        </w:rPr>
        <w:t>（</w:t>
      </w:r>
      <w:r w:rsidR="000648CA">
        <w:rPr>
          <w:rFonts w:ascii="楷体_GB2312" w:eastAsia="楷体_GB2312" w:hAnsi="Times New Roman" w:hint="eastAsia"/>
          <w:color w:val="000000"/>
          <w:sz w:val="28"/>
          <w:szCs w:val="28"/>
        </w:rPr>
        <w:t>一</w:t>
      </w:r>
      <w:r w:rsidRPr="00F42C5B">
        <w:rPr>
          <w:rFonts w:ascii="楷体_GB2312" w:eastAsia="楷体_GB2312" w:hAnsi="Times New Roman" w:hint="eastAsia"/>
          <w:color w:val="000000"/>
          <w:sz w:val="28"/>
          <w:szCs w:val="28"/>
        </w:rPr>
        <w:t>）</w:t>
      </w:r>
      <w:r w:rsidR="005A5899" w:rsidRPr="00F42C5B">
        <w:rPr>
          <w:rFonts w:ascii="楷体_GB2312" w:eastAsia="楷体_GB2312" w:hAnsi="Times New Roman" w:hint="eastAsia"/>
          <w:color w:val="000000"/>
          <w:sz w:val="28"/>
          <w:szCs w:val="28"/>
        </w:rPr>
        <w:t>主要专业技术工作经历</w:t>
      </w:r>
      <w:r w:rsidR="008902F5" w:rsidRPr="00B33209">
        <w:rPr>
          <w:rFonts w:ascii="Times New Roman" w:hAnsi="Times New Roman" w:hint="eastAsia"/>
          <w:color w:val="000000"/>
          <w:szCs w:val="24"/>
        </w:rPr>
        <w:t>（限填</w:t>
      </w:r>
      <w:r w:rsidR="000648CA" w:rsidRPr="00B33209">
        <w:rPr>
          <w:rFonts w:ascii="Times New Roman" w:hAnsi="Times New Roman" w:hint="eastAsia"/>
          <w:color w:val="000000"/>
          <w:szCs w:val="24"/>
        </w:rPr>
        <w:t>10</w:t>
      </w:r>
      <w:r w:rsidR="008902F5" w:rsidRPr="00B33209">
        <w:rPr>
          <w:rFonts w:ascii="Times New Roman" w:hAnsi="Times New Roman" w:hint="eastAsia"/>
          <w:color w:val="000000"/>
          <w:szCs w:val="24"/>
        </w:rPr>
        <w:t>项）</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1669"/>
        <w:gridCol w:w="2040"/>
        <w:gridCol w:w="1657"/>
        <w:gridCol w:w="1134"/>
        <w:gridCol w:w="1843"/>
        <w:gridCol w:w="1744"/>
      </w:tblGrid>
      <w:tr w:rsidR="00606614" w:rsidRPr="008279A8" w:rsidTr="00F42C5B">
        <w:trPr>
          <w:trHeight w:hRule="exact" w:val="828"/>
          <w:tblHeader/>
          <w:jc w:val="center"/>
        </w:trPr>
        <w:tc>
          <w:tcPr>
            <w:tcW w:w="588" w:type="dxa"/>
            <w:vAlign w:val="center"/>
          </w:tcPr>
          <w:p w:rsidR="00606614" w:rsidRPr="00F42C5B" w:rsidRDefault="00606614" w:rsidP="00F55B9C">
            <w:pPr>
              <w:jc w:val="center"/>
              <w:rPr>
                <w:rFonts w:ascii="Times New Roman" w:hAnsi="Times New Roman"/>
                <w:b/>
                <w:color w:val="000000"/>
              </w:rPr>
            </w:pPr>
            <w:r w:rsidRPr="00F42C5B">
              <w:rPr>
                <w:rFonts w:ascii="Times New Roman" w:hAnsi="Times New Roman" w:hint="eastAsia"/>
                <w:b/>
                <w:color w:val="000000"/>
              </w:rPr>
              <w:t>序号</w:t>
            </w:r>
          </w:p>
        </w:tc>
        <w:tc>
          <w:tcPr>
            <w:tcW w:w="1669" w:type="dxa"/>
            <w:vAlign w:val="center"/>
          </w:tcPr>
          <w:p w:rsidR="00606614" w:rsidRPr="00F42C5B" w:rsidRDefault="00606614" w:rsidP="00192379">
            <w:pPr>
              <w:jc w:val="center"/>
              <w:rPr>
                <w:rFonts w:ascii="Times New Roman" w:hAnsi="Times New Roman"/>
                <w:b/>
                <w:color w:val="000000"/>
              </w:rPr>
            </w:pPr>
            <w:r w:rsidRPr="00F42C5B">
              <w:rPr>
                <w:rFonts w:ascii="Times New Roman" w:hAnsi="Times New Roman" w:hint="eastAsia"/>
                <w:b/>
                <w:color w:val="000000"/>
              </w:rPr>
              <w:t>起止时间</w:t>
            </w:r>
          </w:p>
        </w:tc>
        <w:tc>
          <w:tcPr>
            <w:tcW w:w="2040" w:type="dxa"/>
            <w:vAlign w:val="center"/>
          </w:tcPr>
          <w:p w:rsidR="00606614" w:rsidRPr="00F42C5B" w:rsidRDefault="004C3686" w:rsidP="00192379">
            <w:pPr>
              <w:jc w:val="center"/>
              <w:rPr>
                <w:rFonts w:ascii="Times New Roman" w:hAnsi="Times New Roman"/>
                <w:b/>
                <w:color w:val="000000"/>
              </w:rPr>
            </w:pPr>
            <w:r>
              <w:rPr>
                <w:rFonts w:ascii="Times New Roman" w:hAnsi="Times New Roman" w:hint="eastAsia"/>
                <w:b/>
                <w:color w:val="000000"/>
              </w:rPr>
              <w:t>专业</w:t>
            </w:r>
            <w:r w:rsidR="00606614" w:rsidRPr="00F42C5B">
              <w:rPr>
                <w:rFonts w:ascii="Times New Roman" w:hAnsi="Times New Roman" w:hint="eastAsia"/>
                <w:b/>
                <w:color w:val="000000"/>
              </w:rPr>
              <w:t>技术工作名称</w:t>
            </w:r>
          </w:p>
        </w:tc>
        <w:tc>
          <w:tcPr>
            <w:tcW w:w="1657" w:type="dxa"/>
            <w:shd w:val="clear" w:color="auto" w:fill="auto"/>
            <w:vAlign w:val="center"/>
          </w:tcPr>
          <w:p w:rsidR="00606614" w:rsidRPr="00F42C5B" w:rsidRDefault="00606614" w:rsidP="0031070A">
            <w:pPr>
              <w:jc w:val="center"/>
              <w:rPr>
                <w:rFonts w:ascii="Times New Roman" w:hAnsi="Times New Roman"/>
                <w:b/>
                <w:color w:val="000000"/>
              </w:rPr>
            </w:pPr>
            <w:r w:rsidRPr="00F42C5B">
              <w:rPr>
                <w:rFonts w:ascii="Times New Roman" w:hAnsi="Times New Roman" w:hint="eastAsia"/>
                <w:b/>
                <w:color w:val="000000"/>
              </w:rPr>
              <w:t>任务来源</w:t>
            </w:r>
          </w:p>
        </w:tc>
        <w:tc>
          <w:tcPr>
            <w:tcW w:w="1134" w:type="dxa"/>
            <w:vAlign w:val="center"/>
          </w:tcPr>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经费</w:t>
            </w:r>
          </w:p>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（万元）</w:t>
            </w:r>
          </w:p>
        </w:tc>
        <w:tc>
          <w:tcPr>
            <w:tcW w:w="1843" w:type="dxa"/>
            <w:vAlign w:val="center"/>
          </w:tcPr>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本人作用</w:t>
            </w:r>
          </w:p>
        </w:tc>
        <w:tc>
          <w:tcPr>
            <w:tcW w:w="1744" w:type="dxa"/>
            <w:shd w:val="clear" w:color="auto" w:fill="auto"/>
            <w:vAlign w:val="center"/>
          </w:tcPr>
          <w:p w:rsidR="00606614" w:rsidRPr="00F42C5B" w:rsidRDefault="00606614" w:rsidP="00EB4ED0">
            <w:pPr>
              <w:spacing w:line="300" w:lineRule="exact"/>
              <w:jc w:val="center"/>
              <w:rPr>
                <w:rFonts w:ascii="Times New Roman" w:hAnsi="Times New Roman"/>
                <w:b/>
                <w:color w:val="000000"/>
                <w:szCs w:val="24"/>
              </w:rPr>
            </w:pPr>
            <w:r w:rsidRPr="00F42C5B">
              <w:rPr>
                <w:rFonts w:ascii="Times New Roman" w:hAnsi="Times New Roman" w:hint="eastAsia"/>
                <w:b/>
                <w:color w:val="000000"/>
                <w:szCs w:val="24"/>
              </w:rPr>
              <w:t>完成情况</w:t>
            </w:r>
          </w:p>
          <w:p w:rsidR="00606614" w:rsidRPr="00F42C5B" w:rsidRDefault="00606614" w:rsidP="00EB4ED0">
            <w:pPr>
              <w:spacing w:line="300" w:lineRule="exact"/>
              <w:jc w:val="center"/>
              <w:rPr>
                <w:rFonts w:ascii="Times New Roman" w:hAnsi="Times New Roman"/>
                <w:b/>
                <w:color w:val="000000"/>
                <w:szCs w:val="24"/>
              </w:rPr>
            </w:pPr>
            <w:r w:rsidRPr="00F42C5B">
              <w:rPr>
                <w:rFonts w:ascii="Times New Roman" w:hAnsi="Times New Roman" w:hint="eastAsia"/>
                <w:b/>
                <w:color w:val="000000"/>
                <w:szCs w:val="24"/>
              </w:rPr>
              <w:t>或成效</w:t>
            </w:r>
          </w:p>
        </w:tc>
      </w:tr>
      <w:tr w:rsidR="002876A4" w:rsidRPr="008279A8" w:rsidTr="00604FF1">
        <w:trPr>
          <w:trHeight w:val="709"/>
          <w:jc w:val="center"/>
        </w:trPr>
        <w:tc>
          <w:tcPr>
            <w:tcW w:w="588" w:type="dxa"/>
            <w:vAlign w:val="center"/>
          </w:tcPr>
          <w:p w:rsidR="002876A4" w:rsidRPr="00F42C5B" w:rsidRDefault="002876A4" w:rsidP="00F55B9C">
            <w:pPr>
              <w:spacing w:line="320" w:lineRule="exact"/>
              <w:jc w:val="center"/>
              <w:rPr>
                <w:rFonts w:ascii="Times New Roman" w:hAnsi="Times New Roman"/>
                <w:bCs/>
                <w:color w:val="000000"/>
                <w:szCs w:val="21"/>
              </w:rPr>
            </w:pPr>
            <w:r w:rsidRPr="00F42C5B">
              <w:rPr>
                <w:rFonts w:ascii="Times New Roman" w:hAnsi="Times New Roman"/>
                <w:bCs/>
                <w:color w:val="000000"/>
                <w:szCs w:val="21"/>
              </w:rPr>
              <w:t>1</w:t>
            </w:r>
          </w:p>
        </w:tc>
        <w:tc>
          <w:tcPr>
            <w:tcW w:w="1669" w:type="dxa"/>
            <w:vAlign w:val="center"/>
          </w:tcPr>
          <w:p w:rsidR="005D0903" w:rsidRDefault="005D0903" w:rsidP="005D0903">
            <w:pPr>
              <w:snapToGrid w:val="0"/>
              <w:spacing w:line="360" w:lineRule="exact"/>
              <w:ind w:right="6"/>
              <w:jc w:val="center"/>
              <w:rPr>
                <w:rFonts w:ascii="仿宋_GB2312" w:eastAsia="仿宋_GB2312"/>
                <w:bCs/>
                <w:sz w:val="22"/>
                <w:szCs w:val="18"/>
              </w:rPr>
            </w:pPr>
            <w:r>
              <w:rPr>
                <w:rFonts w:ascii="仿宋_GB2312" w:eastAsia="仿宋_GB2312" w:hint="eastAsia"/>
                <w:bCs/>
                <w:sz w:val="22"/>
                <w:szCs w:val="18"/>
              </w:rPr>
              <w:t>2</w:t>
            </w:r>
            <w:r>
              <w:rPr>
                <w:rFonts w:ascii="仿宋_GB2312" w:eastAsia="仿宋_GB2312"/>
                <w:bCs/>
                <w:sz w:val="22"/>
                <w:szCs w:val="18"/>
              </w:rPr>
              <w:t>02001</w:t>
            </w:r>
          </w:p>
          <w:p w:rsidR="002876A4" w:rsidRPr="0004710A" w:rsidRDefault="005D0903" w:rsidP="005D0903">
            <w:pPr>
              <w:spacing w:line="320" w:lineRule="exact"/>
              <w:jc w:val="center"/>
              <w:rPr>
                <w:rFonts w:ascii="Times New Roman" w:hAnsi="Times New Roman"/>
                <w:bCs/>
                <w:color w:val="FF0000"/>
                <w:szCs w:val="21"/>
              </w:rPr>
            </w:pPr>
            <w:r>
              <w:rPr>
                <w:rFonts w:ascii="仿宋_GB2312" w:eastAsia="仿宋_GB2312" w:hint="eastAsia"/>
                <w:bCs/>
                <w:sz w:val="22"/>
                <w:szCs w:val="18"/>
              </w:rPr>
              <w:t>-</w:t>
            </w:r>
            <w:r>
              <w:rPr>
                <w:rFonts w:ascii="仿宋_GB2312" w:eastAsia="仿宋_GB2312"/>
                <w:bCs/>
                <w:sz w:val="22"/>
                <w:szCs w:val="18"/>
              </w:rPr>
              <w:t>202312</w:t>
            </w:r>
          </w:p>
        </w:tc>
        <w:tc>
          <w:tcPr>
            <w:tcW w:w="2040" w:type="dxa"/>
            <w:vAlign w:val="center"/>
          </w:tcPr>
          <w:p w:rsidR="002876A4" w:rsidRPr="0004710A" w:rsidRDefault="005D0903" w:rsidP="00C4064C">
            <w:pPr>
              <w:spacing w:line="320" w:lineRule="exact"/>
              <w:jc w:val="both"/>
              <w:rPr>
                <w:rFonts w:ascii="Times New Roman" w:hAnsi="Times New Roman"/>
                <w:bCs/>
                <w:color w:val="FF0000"/>
                <w:szCs w:val="21"/>
              </w:rPr>
            </w:pPr>
            <w:r w:rsidRPr="006176FE">
              <w:rPr>
                <w:rFonts w:ascii="仿宋_GB2312" w:eastAsia="仿宋_GB2312" w:hint="eastAsia"/>
                <w:bCs/>
                <w:sz w:val="22"/>
                <w:szCs w:val="18"/>
              </w:rPr>
              <w:t>夏季风对黄土高原不同生态系统水热交换及碳循环的影响研究</w:t>
            </w:r>
          </w:p>
        </w:tc>
        <w:tc>
          <w:tcPr>
            <w:tcW w:w="1657" w:type="dxa"/>
            <w:shd w:val="clear" w:color="auto" w:fill="auto"/>
            <w:vAlign w:val="center"/>
          </w:tcPr>
          <w:p w:rsidR="002876A4" w:rsidRPr="00A131E0" w:rsidRDefault="00B64756" w:rsidP="00F84E23">
            <w:pPr>
              <w:spacing w:line="320" w:lineRule="exact"/>
              <w:jc w:val="center"/>
              <w:rPr>
                <w:rFonts w:ascii="Times New Roman" w:hAnsi="Times New Roman"/>
                <w:bCs/>
                <w:color w:val="000000" w:themeColor="text1"/>
                <w:szCs w:val="21"/>
              </w:rPr>
            </w:pPr>
            <w:r w:rsidRPr="00B64756">
              <w:rPr>
                <w:rFonts w:ascii="仿宋_GB2312" w:eastAsia="仿宋_GB2312"/>
                <w:bCs/>
                <w:sz w:val="22"/>
                <w:szCs w:val="18"/>
              </w:rPr>
              <w:t>国家自然基金面上项目</w:t>
            </w:r>
          </w:p>
        </w:tc>
        <w:tc>
          <w:tcPr>
            <w:tcW w:w="1134" w:type="dxa"/>
            <w:vAlign w:val="center"/>
          </w:tcPr>
          <w:p w:rsidR="002876A4" w:rsidRPr="00A131E0" w:rsidRDefault="005D0903" w:rsidP="00F84E23">
            <w:pPr>
              <w:spacing w:line="320" w:lineRule="exact"/>
              <w:jc w:val="center"/>
              <w:rPr>
                <w:rFonts w:ascii="Times New Roman" w:hAnsi="Times New Roman"/>
                <w:bCs/>
                <w:color w:val="000000" w:themeColor="text1"/>
                <w:szCs w:val="21"/>
              </w:rPr>
            </w:pPr>
            <w:r w:rsidRPr="00A131E0">
              <w:rPr>
                <w:rFonts w:ascii="Times New Roman" w:hAnsi="Times New Roman" w:hint="eastAsia"/>
                <w:bCs/>
                <w:color w:val="000000" w:themeColor="text1"/>
                <w:szCs w:val="21"/>
              </w:rPr>
              <w:t>62.0</w:t>
            </w:r>
          </w:p>
        </w:tc>
        <w:tc>
          <w:tcPr>
            <w:tcW w:w="1843" w:type="dxa"/>
            <w:vAlign w:val="center"/>
          </w:tcPr>
          <w:p w:rsidR="002876A4" w:rsidRPr="00A131E0" w:rsidRDefault="005D0903" w:rsidP="00F84E23">
            <w:pPr>
              <w:spacing w:line="320" w:lineRule="exact"/>
              <w:jc w:val="center"/>
              <w:rPr>
                <w:rFonts w:ascii="Times New Roman" w:hAnsi="Times New Roman"/>
                <w:bCs/>
                <w:color w:val="000000" w:themeColor="text1"/>
                <w:szCs w:val="21"/>
              </w:rPr>
            </w:pPr>
            <w:r w:rsidRPr="00A131E0">
              <w:rPr>
                <w:rFonts w:ascii="Times New Roman" w:hAnsi="Times New Roman"/>
                <w:bCs/>
                <w:color w:val="000000" w:themeColor="text1"/>
                <w:szCs w:val="21"/>
              </w:rPr>
              <w:t>主持</w:t>
            </w:r>
          </w:p>
        </w:tc>
        <w:tc>
          <w:tcPr>
            <w:tcW w:w="1744" w:type="dxa"/>
            <w:shd w:val="clear" w:color="auto" w:fill="auto"/>
            <w:vAlign w:val="center"/>
          </w:tcPr>
          <w:p w:rsidR="002876A4" w:rsidRPr="00A131E0" w:rsidRDefault="005D0903" w:rsidP="00F84E23">
            <w:pPr>
              <w:spacing w:line="320" w:lineRule="exact"/>
              <w:jc w:val="center"/>
              <w:rPr>
                <w:rFonts w:ascii="Times New Roman" w:hAnsi="Times New Roman"/>
                <w:bCs/>
                <w:color w:val="000000" w:themeColor="text1"/>
                <w:szCs w:val="21"/>
              </w:rPr>
            </w:pPr>
            <w:r w:rsidRPr="00A131E0">
              <w:rPr>
                <w:rFonts w:ascii="Times New Roman" w:hAnsi="Times New Roman"/>
                <w:bCs/>
                <w:color w:val="000000" w:themeColor="text1"/>
                <w:szCs w:val="21"/>
              </w:rPr>
              <w:t>正在实施</w:t>
            </w:r>
          </w:p>
        </w:tc>
      </w:tr>
      <w:tr w:rsidR="005D0903" w:rsidRPr="008279A8" w:rsidTr="00604FF1">
        <w:trPr>
          <w:trHeight w:val="709"/>
          <w:jc w:val="center"/>
        </w:trPr>
        <w:tc>
          <w:tcPr>
            <w:tcW w:w="588" w:type="dxa"/>
            <w:vAlign w:val="center"/>
          </w:tcPr>
          <w:p w:rsidR="005D0903" w:rsidRPr="00F42C5B" w:rsidRDefault="005D0903" w:rsidP="008726A6">
            <w:pPr>
              <w:spacing w:line="320" w:lineRule="exact"/>
              <w:jc w:val="center"/>
              <w:rPr>
                <w:rFonts w:ascii="Times New Roman" w:hAnsi="Times New Roman"/>
                <w:bCs/>
                <w:color w:val="000000"/>
                <w:szCs w:val="21"/>
              </w:rPr>
            </w:pPr>
            <w:r w:rsidRPr="00F42C5B">
              <w:rPr>
                <w:rFonts w:ascii="Times New Roman" w:hAnsi="Times New Roman"/>
                <w:bCs/>
                <w:color w:val="000000"/>
                <w:szCs w:val="21"/>
              </w:rPr>
              <w:t>2</w:t>
            </w:r>
          </w:p>
        </w:tc>
        <w:tc>
          <w:tcPr>
            <w:tcW w:w="1669" w:type="dxa"/>
            <w:vAlign w:val="center"/>
          </w:tcPr>
          <w:p w:rsidR="005D0903" w:rsidRPr="0004710A" w:rsidRDefault="005D0903" w:rsidP="00F84E23">
            <w:pPr>
              <w:spacing w:line="320" w:lineRule="exact"/>
              <w:jc w:val="center"/>
              <w:rPr>
                <w:rFonts w:ascii="Times New Roman" w:hAnsi="Times New Roman"/>
                <w:bCs/>
                <w:color w:val="FF0000"/>
                <w:szCs w:val="21"/>
              </w:rPr>
            </w:pPr>
            <w:r>
              <w:rPr>
                <w:rFonts w:ascii="仿宋_GB2312" w:eastAsia="仿宋_GB2312" w:hint="eastAsia"/>
                <w:bCs/>
                <w:sz w:val="22"/>
                <w:szCs w:val="18"/>
              </w:rPr>
              <w:t>201701 -2019</w:t>
            </w:r>
            <w:r w:rsidRPr="0014365D">
              <w:rPr>
                <w:rFonts w:ascii="仿宋_GB2312" w:eastAsia="仿宋_GB2312" w:hint="eastAsia"/>
                <w:bCs/>
                <w:sz w:val="22"/>
                <w:szCs w:val="18"/>
              </w:rPr>
              <w:t>12</w:t>
            </w:r>
          </w:p>
        </w:tc>
        <w:tc>
          <w:tcPr>
            <w:tcW w:w="2040" w:type="dxa"/>
            <w:vAlign w:val="center"/>
          </w:tcPr>
          <w:p w:rsidR="005D0903" w:rsidRPr="0004710A" w:rsidRDefault="005D0903" w:rsidP="00C4064C">
            <w:pPr>
              <w:spacing w:line="320" w:lineRule="exact"/>
              <w:jc w:val="both"/>
              <w:rPr>
                <w:rFonts w:ascii="Times New Roman" w:hAnsi="Times New Roman"/>
                <w:bCs/>
                <w:color w:val="FF0000"/>
                <w:szCs w:val="21"/>
              </w:rPr>
            </w:pPr>
            <w:r w:rsidRPr="0014365D">
              <w:rPr>
                <w:rFonts w:ascii="仿宋_GB2312" w:eastAsia="仿宋_GB2312" w:hint="eastAsia"/>
                <w:bCs/>
                <w:sz w:val="22"/>
                <w:szCs w:val="18"/>
              </w:rPr>
              <w:t>青藏高原复杂地形湍流结构及湍流强度参数化研究</w:t>
            </w:r>
          </w:p>
        </w:tc>
        <w:tc>
          <w:tcPr>
            <w:tcW w:w="1657" w:type="dxa"/>
            <w:shd w:val="clear" w:color="auto" w:fill="auto"/>
            <w:vAlign w:val="center"/>
          </w:tcPr>
          <w:p w:rsidR="005D0903" w:rsidRPr="00A131E0" w:rsidRDefault="00B64756" w:rsidP="00B64756">
            <w:pPr>
              <w:spacing w:line="320" w:lineRule="exact"/>
              <w:jc w:val="center"/>
              <w:rPr>
                <w:rFonts w:ascii="Times New Roman" w:hAnsi="Times New Roman"/>
                <w:bCs/>
                <w:color w:val="000000" w:themeColor="text1"/>
                <w:szCs w:val="21"/>
              </w:rPr>
            </w:pPr>
            <w:r>
              <w:rPr>
                <w:rFonts w:ascii="仿宋_GB2312" w:eastAsia="仿宋_GB2312" w:hint="eastAsia"/>
                <w:bCs/>
                <w:sz w:val="22"/>
                <w:szCs w:val="18"/>
              </w:rPr>
              <w:t>国家基金委重大研究计划培育项目</w:t>
            </w:r>
          </w:p>
        </w:tc>
        <w:tc>
          <w:tcPr>
            <w:tcW w:w="1134" w:type="dxa"/>
            <w:vAlign w:val="center"/>
          </w:tcPr>
          <w:p w:rsidR="005D0903" w:rsidRPr="00A131E0" w:rsidRDefault="005D0903" w:rsidP="005D0903">
            <w:pPr>
              <w:spacing w:line="320" w:lineRule="exact"/>
              <w:jc w:val="center"/>
              <w:rPr>
                <w:rFonts w:ascii="Times New Roman" w:hAnsi="Times New Roman"/>
                <w:bCs/>
                <w:color w:val="000000" w:themeColor="text1"/>
                <w:szCs w:val="21"/>
              </w:rPr>
            </w:pPr>
            <w:r w:rsidRPr="00A131E0">
              <w:rPr>
                <w:rFonts w:ascii="Times New Roman" w:hAnsi="Times New Roman" w:hint="eastAsia"/>
                <w:bCs/>
                <w:color w:val="000000" w:themeColor="text1"/>
                <w:szCs w:val="21"/>
              </w:rPr>
              <w:t>84.0</w:t>
            </w:r>
          </w:p>
        </w:tc>
        <w:tc>
          <w:tcPr>
            <w:tcW w:w="1843" w:type="dxa"/>
            <w:vAlign w:val="center"/>
          </w:tcPr>
          <w:p w:rsidR="005D0903" w:rsidRPr="00A131E0" w:rsidRDefault="005D0903" w:rsidP="005D0903">
            <w:pPr>
              <w:spacing w:line="320" w:lineRule="exact"/>
              <w:jc w:val="center"/>
              <w:rPr>
                <w:rFonts w:ascii="Times New Roman" w:hAnsi="Times New Roman"/>
                <w:bCs/>
                <w:color w:val="000000" w:themeColor="text1"/>
                <w:szCs w:val="21"/>
              </w:rPr>
            </w:pPr>
            <w:r w:rsidRPr="00A131E0">
              <w:rPr>
                <w:rFonts w:ascii="Times New Roman" w:hAnsi="Times New Roman"/>
                <w:bCs/>
                <w:color w:val="000000" w:themeColor="text1"/>
                <w:szCs w:val="21"/>
              </w:rPr>
              <w:t>主持</w:t>
            </w:r>
          </w:p>
        </w:tc>
        <w:tc>
          <w:tcPr>
            <w:tcW w:w="1744" w:type="dxa"/>
            <w:shd w:val="clear" w:color="auto" w:fill="auto"/>
            <w:vAlign w:val="center"/>
          </w:tcPr>
          <w:p w:rsidR="005D0903" w:rsidRPr="00A131E0" w:rsidRDefault="002B4AEB" w:rsidP="00461CE6">
            <w:pPr>
              <w:spacing w:line="320" w:lineRule="exact"/>
              <w:jc w:val="both"/>
              <w:rPr>
                <w:rFonts w:ascii="Times New Roman" w:hAnsi="Times New Roman"/>
                <w:bCs/>
                <w:color w:val="000000" w:themeColor="text1"/>
                <w:szCs w:val="21"/>
              </w:rPr>
            </w:pPr>
            <w:r>
              <w:rPr>
                <w:rFonts w:ascii="Times New Roman" w:hAnsi="Times New Roman"/>
                <w:bCs/>
                <w:color w:val="000000" w:themeColor="text1"/>
                <w:szCs w:val="21"/>
              </w:rPr>
              <w:t>已结题，经省气象局推荐</w:t>
            </w:r>
            <w:r w:rsidR="005D0903" w:rsidRPr="00A131E0">
              <w:rPr>
                <w:rFonts w:ascii="Times New Roman" w:hAnsi="Times New Roman"/>
                <w:bCs/>
                <w:color w:val="000000" w:themeColor="text1"/>
                <w:szCs w:val="21"/>
              </w:rPr>
              <w:t>正在申报</w:t>
            </w:r>
            <w:r w:rsidR="005D0903" w:rsidRPr="00A131E0">
              <w:rPr>
                <w:rFonts w:ascii="Times New Roman" w:hAnsi="Times New Roman" w:hint="eastAsia"/>
                <w:bCs/>
                <w:color w:val="000000" w:themeColor="text1"/>
                <w:szCs w:val="21"/>
              </w:rPr>
              <w:t>2020</w:t>
            </w:r>
            <w:r w:rsidR="005D0903" w:rsidRPr="00A131E0">
              <w:rPr>
                <w:rFonts w:ascii="Times New Roman" w:hAnsi="Times New Roman" w:hint="eastAsia"/>
                <w:bCs/>
                <w:color w:val="000000" w:themeColor="text1"/>
                <w:szCs w:val="21"/>
              </w:rPr>
              <w:t>年甘肃省科技进步一等奖</w:t>
            </w:r>
          </w:p>
        </w:tc>
      </w:tr>
      <w:tr w:rsidR="002876A4" w:rsidRPr="008279A8" w:rsidTr="00604FF1">
        <w:trPr>
          <w:trHeight w:val="709"/>
          <w:jc w:val="center"/>
        </w:trPr>
        <w:tc>
          <w:tcPr>
            <w:tcW w:w="588" w:type="dxa"/>
            <w:vAlign w:val="center"/>
          </w:tcPr>
          <w:p w:rsidR="002876A4" w:rsidRPr="00F42C5B" w:rsidRDefault="002876A4" w:rsidP="00F55B9C">
            <w:pPr>
              <w:spacing w:line="320" w:lineRule="exact"/>
              <w:jc w:val="center"/>
              <w:rPr>
                <w:rFonts w:ascii="Times New Roman" w:hAnsi="Times New Roman"/>
                <w:bCs/>
                <w:color w:val="000000"/>
                <w:szCs w:val="21"/>
              </w:rPr>
            </w:pPr>
            <w:r w:rsidRPr="00F42C5B">
              <w:rPr>
                <w:rFonts w:ascii="Times New Roman" w:hAnsi="Times New Roman"/>
                <w:bCs/>
                <w:color w:val="000000"/>
                <w:szCs w:val="21"/>
              </w:rPr>
              <w:t>3</w:t>
            </w:r>
          </w:p>
        </w:tc>
        <w:tc>
          <w:tcPr>
            <w:tcW w:w="1669" w:type="dxa"/>
            <w:vAlign w:val="center"/>
          </w:tcPr>
          <w:p w:rsidR="002876A4" w:rsidRPr="0004710A" w:rsidRDefault="005D0903" w:rsidP="00A22F81">
            <w:pPr>
              <w:spacing w:line="320" w:lineRule="exact"/>
              <w:jc w:val="center"/>
              <w:rPr>
                <w:rFonts w:ascii="Times New Roman" w:hAnsi="Times New Roman"/>
                <w:bCs/>
                <w:szCs w:val="21"/>
              </w:rPr>
            </w:pPr>
            <w:r>
              <w:rPr>
                <w:rFonts w:ascii="仿宋_GB2312" w:eastAsia="仿宋_GB2312" w:hint="eastAsia"/>
                <w:bCs/>
                <w:sz w:val="22"/>
                <w:szCs w:val="18"/>
              </w:rPr>
              <w:t>201101 -2013</w:t>
            </w:r>
            <w:r w:rsidRPr="0014365D">
              <w:rPr>
                <w:rFonts w:ascii="仿宋_GB2312" w:eastAsia="仿宋_GB2312" w:hint="eastAsia"/>
                <w:bCs/>
                <w:sz w:val="22"/>
                <w:szCs w:val="18"/>
              </w:rPr>
              <w:t>12</w:t>
            </w:r>
          </w:p>
        </w:tc>
        <w:tc>
          <w:tcPr>
            <w:tcW w:w="2040" w:type="dxa"/>
            <w:vAlign w:val="center"/>
          </w:tcPr>
          <w:p w:rsidR="002876A4" w:rsidRPr="0004710A" w:rsidRDefault="005D0903" w:rsidP="00C4064C">
            <w:pPr>
              <w:spacing w:line="320" w:lineRule="exact"/>
              <w:jc w:val="both"/>
              <w:rPr>
                <w:rFonts w:ascii="Times New Roman" w:hAnsi="Times New Roman"/>
                <w:bCs/>
                <w:szCs w:val="21"/>
              </w:rPr>
            </w:pPr>
            <w:r w:rsidRPr="0014365D">
              <w:rPr>
                <w:rFonts w:ascii="仿宋_GB2312" w:eastAsia="仿宋_GB2312" w:hint="eastAsia"/>
                <w:bCs/>
                <w:sz w:val="22"/>
                <w:szCs w:val="18"/>
              </w:rPr>
              <w:t>我国典型夏季风影响过渡区陆气相互作用</w:t>
            </w:r>
            <w:r w:rsidR="005B6470">
              <w:rPr>
                <w:rFonts w:ascii="仿宋_GB2312" w:eastAsia="仿宋_GB2312" w:hint="eastAsia"/>
                <w:bCs/>
                <w:sz w:val="22"/>
                <w:szCs w:val="18"/>
              </w:rPr>
              <w:t>机制</w:t>
            </w:r>
            <w:r w:rsidRPr="0014365D">
              <w:rPr>
                <w:rFonts w:ascii="仿宋_GB2312" w:eastAsia="仿宋_GB2312" w:hint="eastAsia"/>
                <w:bCs/>
                <w:sz w:val="22"/>
                <w:szCs w:val="18"/>
              </w:rPr>
              <w:t>对天气气候的响应研究</w:t>
            </w:r>
          </w:p>
        </w:tc>
        <w:tc>
          <w:tcPr>
            <w:tcW w:w="1657" w:type="dxa"/>
            <w:shd w:val="clear" w:color="auto" w:fill="auto"/>
            <w:vAlign w:val="center"/>
          </w:tcPr>
          <w:p w:rsidR="002876A4" w:rsidRPr="00A131E0" w:rsidRDefault="00B64756" w:rsidP="00F84E23">
            <w:pPr>
              <w:spacing w:line="320" w:lineRule="exact"/>
              <w:jc w:val="center"/>
              <w:rPr>
                <w:rFonts w:ascii="Times New Roman" w:hAnsi="Times New Roman"/>
                <w:bCs/>
                <w:color w:val="000000" w:themeColor="text1"/>
                <w:szCs w:val="21"/>
              </w:rPr>
            </w:pPr>
            <w:r w:rsidRPr="00B64756">
              <w:rPr>
                <w:rFonts w:ascii="仿宋_GB2312" w:eastAsia="仿宋_GB2312"/>
                <w:bCs/>
                <w:sz w:val="22"/>
                <w:szCs w:val="18"/>
              </w:rPr>
              <w:t>国家自然基金</w:t>
            </w:r>
            <w:r>
              <w:rPr>
                <w:rFonts w:ascii="仿宋_GB2312" w:eastAsia="仿宋_GB2312"/>
                <w:bCs/>
                <w:sz w:val="22"/>
                <w:szCs w:val="18"/>
              </w:rPr>
              <w:t>重点</w:t>
            </w:r>
            <w:r w:rsidRPr="00B64756">
              <w:rPr>
                <w:rFonts w:ascii="仿宋_GB2312" w:eastAsia="仿宋_GB2312"/>
                <w:bCs/>
                <w:sz w:val="22"/>
                <w:szCs w:val="18"/>
              </w:rPr>
              <w:t>项目</w:t>
            </w:r>
          </w:p>
        </w:tc>
        <w:tc>
          <w:tcPr>
            <w:tcW w:w="1134" w:type="dxa"/>
            <w:vAlign w:val="center"/>
          </w:tcPr>
          <w:p w:rsidR="002876A4" w:rsidRPr="00A131E0" w:rsidRDefault="005D0903" w:rsidP="00F84E23">
            <w:pPr>
              <w:spacing w:line="320" w:lineRule="exact"/>
              <w:jc w:val="center"/>
              <w:rPr>
                <w:rFonts w:ascii="Times New Roman" w:hAnsi="Times New Roman"/>
                <w:bCs/>
                <w:color w:val="000000" w:themeColor="text1"/>
                <w:szCs w:val="21"/>
              </w:rPr>
            </w:pPr>
            <w:r w:rsidRPr="00A131E0">
              <w:rPr>
                <w:rFonts w:ascii="Times New Roman" w:hAnsi="Times New Roman" w:hint="eastAsia"/>
                <w:bCs/>
                <w:color w:val="000000" w:themeColor="text1"/>
                <w:szCs w:val="21"/>
              </w:rPr>
              <w:t>330.0</w:t>
            </w:r>
          </w:p>
        </w:tc>
        <w:tc>
          <w:tcPr>
            <w:tcW w:w="1843" w:type="dxa"/>
            <w:vAlign w:val="center"/>
          </w:tcPr>
          <w:p w:rsidR="002876A4" w:rsidRPr="00A131E0" w:rsidRDefault="00373C3E" w:rsidP="00F84E23">
            <w:pPr>
              <w:spacing w:line="320" w:lineRule="exact"/>
              <w:jc w:val="center"/>
              <w:rPr>
                <w:rFonts w:ascii="Times New Roman" w:hAnsi="Times New Roman"/>
                <w:bCs/>
                <w:color w:val="000000" w:themeColor="text1"/>
                <w:szCs w:val="21"/>
              </w:rPr>
            </w:pPr>
            <w:r>
              <w:rPr>
                <w:rFonts w:ascii="Times New Roman" w:hAnsi="Times New Roman"/>
                <w:bCs/>
                <w:color w:val="000000" w:themeColor="text1"/>
                <w:szCs w:val="21"/>
              </w:rPr>
              <w:t>参加（</w:t>
            </w:r>
            <w:r>
              <w:rPr>
                <w:rFonts w:ascii="Times New Roman" w:hAnsi="Times New Roman" w:hint="eastAsia"/>
                <w:bCs/>
                <w:color w:val="000000" w:themeColor="text1"/>
                <w:szCs w:val="21"/>
              </w:rPr>
              <w:t>1</w:t>
            </w:r>
            <w:r>
              <w:rPr>
                <w:rFonts w:ascii="Times New Roman" w:hAnsi="Times New Roman" w:hint="eastAsia"/>
                <w:bCs/>
                <w:color w:val="000000" w:themeColor="text1"/>
                <w:szCs w:val="21"/>
              </w:rPr>
              <w:t>）</w:t>
            </w:r>
          </w:p>
        </w:tc>
        <w:tc>
          <w:tcPr>
            <w:tcW w:w="1744" w:type="dxa"/>
            <w:shd w:val="clear" w:color="auto" w:fill="auto"/>
            <w:vAlign w:val="center"/>
          </w:tcPr>
          <w:p w:rsidR="002876A4" w:rsidRPr="00A131E0" w:rsidRDefault="005D0903" w:rsidP="00F84E23">
            <w:pPr>
              <w:spacing w:line="320" w:lineRule="exact"/>
              <w:jc w:val="center"/>
              <w:rPr>
                <w:rFonts w:ascii="Times New Roman" w:hAnsi="Times New Roman"/>
                <w:bCs/>
                <w:color w:val="000000" w:themeColor="text1"/>
                <w:szCs w:val="21"/>
              </w:rPr>
            </w:pPr>
            <w:r w:rsidRPr="00A131E0">
              <w:rPr>
                <w:rFonts w:ascii="Times New Roman" w:hAnsi="Times New Roman"/>
                <w:bCs/>
                <w:color w:val="000000" w:themeColor="text1"/>
                <w:szCs w:val="21"/>
              </w:rPr>
              <w:t>正在实施</w:t>
            </w:r>
          </w:p>
        </w:tc>
      </w:tr>
      <w:tr w:rsidR="005D0903" w:rsidRPr="008279A8" w:rsidTr="00604FF1">
        <w:trPr>
          <w:trHeight w:val="709"/>
          <w:jc w:val="center"/>
        </w:trPr>
        <w:tc>
          <w:tcPr>
            <w:tcW w:w="588" w:type="dxa"/>
            <w:vAlign w:val="center"/>
          </w:tcPr>
          <w:p w:rsidR="005D0903" w:rsidRPr="00F42C5B" w:rsidRDefault="005D0903" w:rsidP="00F55B9C">
            <w:pPr>
              <w:spacing w:line="320" w:lineRule="exact"/>
              <w:jc w:val="center"/>
              <w:rPr>
                <w:rFonts w:ascii="Times New Roman" w:hAnsi="Times New Roman"/>
                <w:bCs/>
                <w:color w:val="000000"/>
                <w:szCs w:val="21"/>
              </w:rPr>
            </w:pPr>
            <w:r w:rsidRPr="00F42C5B">
              <w:rPr>
                <w:rFonts w:ascii="Times New Roman" w:hAnsi="Times New Roman"/>
                <w:bCs/>
                <w:color w:val="000000"/>
                <w:szCs w:val="21"/>
              </w:rPr>
              <w:t>4</w:t>
            </w:r>
          </w:p>
        </w:tc>
        <w:tc>
          <w:tcPr>
            <w:tcW w:w="1669" w:type="dxa"/>
            <w:vAlign w:val="center"/>
          </w:tcPr>
          <w:p w:rsidR="005D0903" w:rsidRPr="0004710A" w:rsidRDefault="005D0903" w:rsidP="005D0903">
            <w:pPr>
              <w:spacing w:line="320" w:lineRule="exact"/>
              <w:jc w:val="center"/>
              <w:rPr>
                <w:rFonts w:ascii="Times New Roman" w:hAnsi="Times New Roman"/>
                <w:bCs/>
                <w:color w:val="000000"/>
                <w:szCs w:val="21"/>
              </w:rPr>
            </w:pPr>
            <w:r w:rsidRPr="0014365D">
              <w:rPr>
                <w:rFonts w:ascii="仿宋_GB2312" w:eastAsia="仿宋_GB2312" w:hint="eastAsia"/>
                <w:bCs/>
                <w:sz w:val="22"/>
                <w:szCs w:val="18"/>
              </w:rPr>
              <w:t>201101 -201312</w:t>
            </w:r>
          </w:p>
        </w:tc>
        <w:tc>
          <w:tcPr>
            <w:tcW w:w="2040" w:type="dxa"/>
            <w:vAlign w:val="center"/>
          </w:tcPr>
          <w:p w:rsidR="005D0903" w:rsidRPr="0004710A" w:rsidRDefault="005D0903" w:rsidP="00C4064C">
            <w:pPr>
              <w:spacing w:line="320" w:lineRule="exact"/>
              <w:jc w:val="both"/>
              <w:rPr>
                <w:rFonts w:ascii="Times New Roman" w:hAnsi="Times New Roman"/>
                <w:bCs/>
                <w:color w:val="000000"/>
                <w:szCs w:val="21"/>
              </w:rPr>
            </w:pPr>
            <w:r w:rsidRPr="0014365D">
              <w:rPr>
                <w:rFonts w:ascii="仿宋_GB2312" w:eastAsia="仿宋_GB2312" w:hint="eastAsia"/>
                <w:bCs/>
                <w:sz w:val="22"/>
                <w:szCs w:val="18"/>
              </w:rPr>
              <w:t>半干旱地区非均匀下垫面湍流输送效应及总体输送系数研究</w:t>
            </w:r>
          </w:p>
        </w:tc>
        <w:tc>
          <w:tcPr>
            <w:tcW w:w="1657" w:type="dxa"/>
            <w:shd w:val="clear" w:color="auto" w:fill="auto"/>
            <w:vAlign w:val="center"/>
          </w:tcPr>
          <w:p w:rsidR="005D0903" w:rsidRPr="00A131E0" w:rsidRDefault="00B64756" w:rsidP="005D0903">
            <w:pPr>
              <w:spacing w:line="320" w:lineRule="exact"/>
              <w:jc w:val="center"/>
              <w:rPr>
                <w:rFonts w:ascii="Times New Roman" w:hAnsi="Times New Roman"/>
                <w:bCs/>
                <w:color w:val="000000" w:themeColor="text1"/>
                <w:szCs w:val="21"/>
              </w:rPr>
            </w:pPr>
            <w:r w:rsidRPr="00B64756">
              <w:rPr>
                <w:rFonts w:ascii="仿宋_GB2312" w:eastAsia="仿宋_GB2312"/>
                <w:bCs/>
                <w:sz w:val="22"/>
                <w:szCs w:val="18"/>
              </w:rPr>
              <w:t>国家自然基金面上项目</w:t>
            </w:r>
          </w:p>
        </w:tc>
        <w:tc>
          <w:tcPr>
            <w:tcW w:w="1134" w:type="dxa"/>
            <w:vAlign w:val="center"/>
          </w:tcPr>
          <w:p w:rsidR="005D0903" w:rsidRPr="00A131E0" w:rsidRDefault="005D0903" w:rsidP="005D0903">
            <w:pPr>
              <w:spacing w:line="320" w:lineRule="exact"/>
              <w:jc w:val="center"/>
              <w:rPr>
                <w:rFonts w:ascii="Times New Roman" w:hAnsi="Times New Roman"/>
                <w:bCs/>
                <w:color w:val="000000" w:themeColor="text1"/>
                <w:szCs w:val="21"/>
              </w:rPr>
            </w:pPr>
            <w:r w:rsidRPr="00A131E0">
              <w:rPr>
                <w:rFonts w:ascii="Times New Roman" w:hAnsi="Times New Roman" w:hint="eastAsia"/>
                <w:bCs/>
                <w:color w:val="000000" w:themeColor="text1"/>
                <w:szCs w:val="21"/>
              </w:rPr>
              <w:t>55.0</w:t>
            </w:r>
          </w:p>
        </w:tc>
        <w:tc>
          <w:tcPr>
            <w:tcW w:w="1843" w:type="dxa"/>
            <w:vAlign w:val="center"/>
          </w:tcPr>
          <w:p w:rsidR="005D0903" w:rsidRPr="00A131E0" w:rsidRDefault="005D0903" w:rsidP="005D0903">
            <w:pPr>
              <w:spacing w:line="320" w:lineRule="exact"/>
              <w:jc w:val="center"/>
              <w:rPr>
                <w:rFonts w:ascii="Times New Roman" w:hAnsi="Times New Roman"/>
                <w:bCs/>
                <w:color w:val="000000" w:themeColor="text1"/>
                <w:szCs w:val="21"/>
              </w:rPr>
            </w:pPr>
            <w:r w:rsidRPr="00A131E0">
              <w:rPr>
                <w:rFonts w:ascii="Times New Roman" w:hAnsi="Times New Roman"/>
                <w:bCs/>
                <w:color w:val="000000" w:themeColor="text1"/>
                <w:szCs w:val="21"/>
              </w:rPr>
              <w:t>主持</w:t>
            </w:r>
          </w:p>
        </w:tc>
        <w:tc>
          <w:tcPr>
            <w:tcW w:w="1744" w:type="dxa"/>
            <w:shd w:val="clear" w:color="auto" w:fill="auto"/>
            <w:vAlign w:val="center"/>
          </w:tcPr>
          <w:p w:rsidR="005D0903" w:rsidRPr="00A131E0" w:rsidRDefault="00175E61" w:rsidP="00175E61">
            <w:pPr>
              <w:spacing w:line="320" w:lineRule="exact"/>
              <w:jc w:val="both"/>
              <w:rPr>
                <w:rFonts w:ascii="Times New Roman" w:hAnsi="Times New Roman"/>
                <w:bCs/>
                <w:color w:val="000000" w:themeColor="text1"/>
                <w:szCs w:val="21"/>
              </w:rPr>
            </w:pPr>
            <w:r>
              <w:rPr>
                <w:rFonts w:ascii="Times New Roman" w:hAnsi="Times New Roman"/>
                <w:bCs/>
                <w:color w:val="000000" w:themeColor="text1"/>
                <w:szCs w:val="21"/>
              </w:rPr>
              <w:t>已结题，</w:t>
            </w:r>
            <w:r w:rsidR="00A073BB" w:rsidRPr="00A131E0">
              <w:rPr>
                <w:rFonts w:ascii="Times New Roman" w:hAnsi="Times New Roman"/>
                <w:bCs/>
                <w:color w:val="000000" w:themeColor="text1"/>
                <w:szCs w:val="21"/>
              </w:rPr>
              <w:t>获得甘肃省科技进步二等奖</w:t>
            </w:r>
          </w:p>
        </w:tc>
      </w:tr>
      <w:tr w:rsidR="003C5142" w:rsidRPr="008279A8" w:rsidTr="00175E61">
        <w:trPr>
          <w:trHeight w:val="1859"/>
          <w:jc w:val="center"/>
        </w:trPr>
        <w:tc>
          <w:tcPr>
            <w:tcW w:w="588" w:type="dxa"/>
            <w:vAlign w:val="center"/>
          </w:tcPr>
          <w:p w:rsidR="006701EC" w:rsidRPr="00F42C5B" w:rsidRDefault="00CA7425" w:rsidP="00F55B9C">
            <w:pPr>
              <w:spacing w:line="320" w:lineRule="exact"/>
              <w:jc w:val="center"/>
              <w:rPr>
                <w:rFonts w:ascii="Times New Roman" w:hAnsi="Times New Roman"/>
                <w:bCs/>
                <w:color w:val="000000"/>
                <w:szCs w:val="21"/>
              </w:rPr>
            </w:pPr>
            <w:r w:rsidRPr="00F42C5B">
              <w:rPr>
                <w:rFonts w:ascii="Times New Roman" w:hAnsi="Times New Roman"/>
                <w:bCs/>
                <w:color w:val="000000"/>
                <w:szCs w:val="21"/>
              </w:rPr>
              <w:lastRenderedPageBreak/>
              <w:t>5</w:t>
            </w:r>
          </w:p>
        </w:tc>
        <w:tc>
          <w:tcPr>
            <w:tcW w:w="1669" w:type="dxa"/>
            <w:vAlign w:val="center"/>
          </w:tcPr>
          <w:p w:rsidR="006701EC" w:rsidRPr="0004710A" w:rsidRDefault="00A073BB" w:rsidP="00192379">
            <w:pPr>
              <w:spacing w:line="320" w:lineRule="exact"/>
              <w:jc w:val="center"/>
              <w:rPr>
                <w:rFonts w:ascii="Times New Roman" w:hAnsi="Times New Roman"/>
                <w:bCs/>
                <w:color w:val="000000"/>
                <w:szCs w:val="21"/>
              </w:rPr>
            </w:pPr>
            <w:r>
              <w:rPr>
                <w:rFonts w:ascii="仿宋_GB2312" w:eastAsia="仿宋_GB2312" w:hint="eastAsia"/>
                <w:bCs/>
                <w:sz w:val="22"/>
                <w:szCs w:val="18"/>
              </w:rPr>
              <w:t>201201 -2015</w:t>
            </w:r>
            <w:r w:rsidRPr="0014365D">
              <w:rPr>
                <w:rFonts w:ascii="仿宋_GB2312" w:eastAsia="仿宋_GB2312" w:hint="eastAsia"/>
                <w:bCs/>
                <w:sz w:val="22"/>
                <w:szCs w:val="18"/>
              </w:rPr>
              <w:t>12</w:t>
            </w:r>
          </w:p>
        </w:tc>
        <w:tc>
          <w:tcPr>
            <w:tcW w:w="2040" w:type="dxa"/>
            <w:vAlign w:val="center"/>
          </w:tcPr>
          <w:p w:rsidR="006701EC" w:rsidRPr="0004710A" w:rsidRDefault="00A073BB" w:rsidP="00C4064C">
            <w:pPr>
              <w:spacing w:line="320" w:lineRule="exact"/>
              <w:jc w:val="both"/>
              <w:rPr>
                <w:rFonts w:ascii="Times New Roman" w:hAnsi="Times New Roman"/>
                <w:bCs/>
                <w:color w:val="000000"/>
                <w:szCs w:val="21"/>
              </w:rPr>
            </w:pPr>
            <w:r w:rsidRPr="0014365D">
              <w:rPr>
                <w:rFonts w:ascii="仿宋_GB2312" w:eastAsia="仿宋_GB2312" w:hint="eastAsia"/>
                <w:bCs/>
                <w:sz w:val="22"/>
                <w:szCs w:val="18"/>
              </w:rPr>
              <w:t>半干旱区土壤热通量观测方法改进及其对能量平衡的影响</w:t>
            </w:r>
          </w:p>
        </w:tc>
        <w:tc>
          <w:tcPr>
            <w:tcW w:w="1657" w:type="dxa"/>
            <w:shd w:val="clear" w:color="auto" w:fill="auto"/>
            <w:vAlign w:val="center"/>
          </w:tcPr>
          <w:p w:rsidR="006701EC" w:rsidRPr="00A131E0" w:rsidRDefault="00373C3E" w:rsidP="00F55B9C">
            <w:pPr>
              <w:spacing w:line="320" w:lineRule="exact"/>
              <w:jc w:val="center"/>
              <w:rPr>
                <w:rFonts w:ascii="Times New Roman" w:hAnsi="Times New Roman"/>
                <w:bCs/>
                <w:color w:val="000000" w:themeColor="text1"/>
                <w:szCs w:val="21"/>
              </w:rPr>
            </w:pPr>
            <w:r w:rsidRPr="00B64756">
              <w:rPr>
                <w:rFonts w:ascii="仿宋_GB2312" w:eastAsia="仿宋_GB2312"/>
                <w:bCs/>
                <w:sz w:val="22"/>
                <w:szCs w:val="18"/>
              </w:rPr>
              <w:t>国家自然基金面上项目</w:t>
            </w:r>
          </w:p>
        </w:tc>
        <w:tc>
          <w:tcPr>
            <w:tcW w:w="1134" w:type="dxa"/>
            <w:vAlign w:val="center"/>
          </w:tcPr>
          <w:p w:rsidR="006701EC" w:rsidRPr="00A131E0" w:rsidRDefault="00A073BB" w:rsidP="004D1F6C">
            <w:pPr>
              <w:spacing w:line="320" w:lineRule="exact"/>
              <w:jc w:val="center"/>
              <w:rPr>
                <w:rFonts w:ascii="Times New Roman" w:hAnsi="Times New Roman"/>
                <w:bCs/>
                <w:color w:val="000000" w:themeColor="text1"/>
                <w:szCs w:val="21"/>
              </w:rPr>
            </w:pPr>
            <w:r w:rsidRPr="00A131E0">
              <w:rPr>
                <w:rFonts w:ascii="Times New Roman" w:hAnsi="Times New Roman" w:hint="eastAsia"/>
                <w:bCs/>
                <w:color w:val="000000" w:themeColor="text1"/>
                <w:szCs w:val="21"/>
              </w:rPr>
              <w:t>50.0</w:t>
            </w:r>
          </w:p>
        </w:tc>
        <w:tc>
          <w:tcPr>
            <w:tcW w:w="1843" w:type="dxa"/>
            <w:vAlign w:val="center"/>
          </w:tcPr>
          <w:p w:rsidR="006701EC" w:rsidRPr="00A131E0" w:rsidRDefault="00373C3E" w:rsidP="004D1F6C">
            <w:pPr>
              <w:spacing w:line="320" w:lineRule="exact"/>
              <w:jc w:val="center"/>
              <w:rPr>
                <w:rFonts w:ascii="Times New Roman" w:hAnsi="Times New Roman"/>
                <w:bCs/>
                <w:color w:val="000000" w:themeColor="text1"/>
                <w:szCs w:val="21"/>
              </w:rPr>
            </w:pPr>
            <w:r>
              <w:rPr>
                <w:rFonts w:ascii="Times New Roman" w:hAnsi="Times New Roman"/>
                <w:bCs/>
                <w:color w:val="000000" w:themeColor="text1"/>
                <w:szCs w:val="21"/>
              </w:rPr>
              <w:t>参加（</w:t>
            </w:r>
            <w:r>
              <w:rPr>
                <w:rFonts w:ascii="Times New Roman" w:hAnsi="Times New Roman" w:hint="eastAsia"/>
                <w:bCs/>
                <w:color w:val="000000" w:themeColor="text1"/>
                <w:szCs w:val="21"/>
              </w:rPr>
              <w:t>2</w:t>
            </w:r>
            <w:r>
              <w:rPr>
                <w:rFonts w:ascii="Times New Roman" w:hAnsi="Times New Roman" w:hint="eastAsia"/>
                <w:bCs/>
                <w:color w:val="000000" w:themeColor="text1"/>
                <w:szCs w:val="21"/>
              </w:rPr>
              <w:t>）</w:t>
            </w:r>
          </w:p>
        </w:tc>
        <w:tc>
          <w:tcPr>
            <w:tcW w:w="1744" w:type="dxa"/>
            <w:shd w:val="clear" w:color="auto" w:fill="auto"/>
            <w:vAlign w:val="center"/>
          </w:tcPr>
          <w:p w:rsidR="006701EC" w:rsidRPr="00A131E0" w:rsidRDefault="00175E61" w:rsidP="00175E61">
            <w:pPr>
              <w:spacing w:line="320" w:lineRule="exact"/>
              <w:jc w:val="both"/>
              <w:rPr>
                <w:rFonts w:ascii="Times New Roman" w:hAnsi="Times New Roman"/>
                <w:bCs/>
                <w:color w:val="000000" w:themeColor="text1"/>
                <w:szCs w:val="21"/>
              </w:rPr>
            </w:pPr>
            <w:r>
              <w:rPr>
                <w:rFonts w:ascii="Times New Roman" w:hAnsi="Times New Roman"/>
                <w:bCs/>
                <w:color w:val="000000" w:themeColor="text1"/>
                <w:szCs w:val="21"/>
              </w:rPr>
              <w:t>已结题，作为</w:t>
            </w:r>
            <w:r w:rsidR="00A073BB" w:rsidRPr="00A131E0">
              <w:rPr>
                <w:rFonts w:ascii="Times New Roman" w:hAnsi="Times New Roman"/>
                <w:bCs/>
                <w:color w:val="000000" w:themeColor="text1"/>
                <w:szCs w:val="21"/>
              </w:rPr>
              <w:t>核心内容之一，获</w:t>
            </w:r>
            <w:r w:rsidR="00A073BB" w:rsidRPr="00A131E0">
              <w:rPr>
                <w:rFonts w:ascii="Times New Roman" w:hAnsi="Times New Roman" w:hint="eastAsia"/>
                <w:bCs/>
                <w:color w:val="000000" w:themeColor="text1"/>
                <w:szCs w:val="21"/>
              </w:rPr>
              <w:t>中国气象学会大气科学基础研究成果一等奖</w:t>
            </w:r>
          </w:p>
        </w:tc>
      </w:tr>
      <w:tr w:rsidR="003C5142" w:rsidRPr="008279A8" w:rsidTr="00175E61">
        <w:trPr>
          <w:trHeight w:val="1952"/>
          <w:jc w:val="center"/>
        </w:trPr>
        <w:tc>
          <w:tcPr>
            <w:tcW w:w="588" w:type="dxa"/>
            <w:vAlign w:val="center"/>
          </w:tcPr>
          <w:p w:rsidR="006701EC" w:rsidRPr="00F42C5B" w:rsidRDefault="00CA7425" w:rsidP="00F55B9C">
            <w:pPr>
              <w:spacing w:line="320" w:lineRule="exact"/>
              <w:jc w:val="center"/>
              <w:rPr>
                <w:rFonts w:ascii="Times New Roman" w:hAnsi="Times New Roman"/>
                <w:bCs/>
                <w:color w:val="000000"/>
                <w:szCs w:val="21"/>
              </w:rPr>
            </w:pPr>
            <w:r w:rsidRPr="00F42C5B">
              <w:rPr>
                <w:rFonts w:ascii="Times New Roman" w:hAnsi="Times New Roman"/>
                <w:bCs/>
                <w:color w:val="000000"/>
                <w:szCs w:val="21"/>
              </w:rPr>
              <w:t>6</w:t>
            </w:r>
          </w:p>
        </w:tc>
        <w:tc>
          <w:tcPr>
            <w:tcW w:w="1669" w:type="dxa"/>
            <w:vAlign w:val="center"/>
          </w:tcPr>
          <w:p w:rsidR="00D36B47" w:rsidRDefault="00D36B47" w:rsidP="00192379">
            <w:pPr>
              <w:spacing w:line="320" w:lineRule="exact"/>
              <w:jc w:val="center"/>
              <w:rPr>
                <w:rFonts w:ascii="仿宋_GB2312" w:eastAsia="仿宋_GB2312"/>
                <w:bCs/>
                <w:sz w:val="22"/>
                <w:szCs w:val="18"/>
              </w:rPr>
            </w:pPr>
            <w:r>
              <w:rPr>
                <w:rFonts w:ascii="仿宋_GB2312" w:eastAsia="仿宋_GB2312" w:hint="eastAsia"/>
                <w:bCs/>
                <w:sz w:val="22"/>
                <w:szCs w:val="18"/>
              </w:rPr>
              <w:t>201308</w:t>
            </w:r>
          </w:p>
          <w:p w:rsidR="006701EC" w:rsidRPr="00D36B47" w:rsidRDefault="00D36B47" w:rsidP="00192379">
            <w:pPr>
              <w:spacing w:line="320" w:lineRule="exact"/>
              <w:jc w:val="center"/>
              <w:rPr>
                <w:rFonts w:ascii="仿宋_GB2312" w:eastAsia="仿宋_GB2312"/>
                <w:bCs/>
                <w:sz w:val="22"/>
                <w:szCs w:val="18"/>
              </w:rPr>
            </w:pPr>
            <w:r>
              <w:rPr>
                <w:rFonts w:ascii="仿宋_GB2312" w:eastAsia="仿宋_GB2312" w:hint="eastAsia"/>
                <w:bCs/>
                <w:sz w:val="22"/>
                <w:szCs w:val="18"/>
              </w:rPr>
              <w:t>-2014</w:t>
            </w:r>
            <w:r w:rsidRPr="0014365D">
              <w:rPr>
                <w:rFonts w:ascii="仿宋_GB2312" w:eastAsia="仿宋_GB2312" w:hint="eastAsia"/>
                <w:bCs/>
                <w:sz w:val="22"/>
                <w:szCs w:val="18"/>
              </w:rPr>
              <w:t>06</w:t>
            </w:r>
          </w:p>
        </w:tc>
        <w:tc>
          <w:tcPr>
            <w:tcW w:w="2040" w:type="dxa"/>
            <w:vAlign w:val="center"/>
          </w:tcPr>
          <w:p w:rsidR="006701EC" w:rsidRPr="0004710A" w:rsidRDefault="00D36B47" w:rsidP="00C4064C">
            <w:pPr>
              <w:spacing w:line="320" w:lineRule="exact"/>
              <w:jc w:val="both"/>
              <w:rPr>
                <w:rFonts w:ascii="Times New Roman" w:hAnsi="Times New Roman"/>
                <w:bCs/>
                <w:color w:val="000000"/>
                <w:szCs w:val="21"/>
              </w:rPr>
            </w:pPr>
            <w:r w:rsidRPr="0014365D">
              <w:rPr>
                <w:rFonts w:ascii="仿宋_GB2312" w:eastAsia="仿宋_GB2312" w:hint="eastAsia"/>
                <w:bCs/>
                <w:sz w:val="22"/>
                <w:szCs w:val="18"/>
              </w:rPr>
              <w:t>半干旱地区陆面参数对夏季风变化的响应研究</w:t>
            </w:r>
          </w:p>
        </w:tc>
        <w:tc>
          <w:tcPr>
            <w:tcW w:w="1657" w:type="dxa"/>
            <w:shd w:val="clear" w:color="auto" w:fill="auto"/>
            <w:vAlign w:val="center"/>
          </w:tcPr>
          <w:p w:rsidR="006701EC" w:rsidRPr="00A131E0" w:rsidRDefault="004F647F" w:rsidP="00373C3E">
            <w:pPr>
              <w:spacing w:line="320" w:lineRule="exact"/>
              <w:jc w:val="center"/>
              <w:rPr>
                <w:rFonts w:ascii="Times New Roman" w:hAnsi="Times New Roman"/>
                <w:bCs/>
                <w:color w:val="000000" w:themeColor="text1"/>
                <w:szCs w:val="21"/>
              </w:rPr>
            </w:pPr>
            <w:r w:rsidRPr="00A131E0">
              <w:rPr>
                <w:rFonts w:ascii="仿宋_GB2312" w:eastAsia="仿宋_GB2312" w:hint="eastAsia"/>
                <w:bCs/>
                <w:color w:val="000000" w:themeColor="text1"/>
                <w:sz w:val="22"/>
                <w:szCs w:val="18"/>
              </w:rPr>
              <w:t>中国博士后</w:t>
            </w:r>
            <w:r w:rsidR="00373C3E">
              <w:rPr>
                <w:rFonts w:ascii="仿宋_GB2312" w:eastAsia="仿宋_GB2312" w:hint="eastAsia"/>
                <w:bCs/>
                <w:color w:val="000000" w:themeColor="text1"/>
                <w:sz w:val="22"/>
                <w:szCs w:val="18"/>
              </w:rPr>
              <w:t>特别资助基金</w:t>
            </w:r>
          </w:p>
        </w:tc>
        <w:tc>
          <w:tcPr>
            <w:tcW w:w="1134" w:type="dxa"/>
            <w:vAlign w:val="center"/>
          </w:tcPr>
          <w:p w:rsidR="006701EC" w:rsidRPr="00A131E0" w:rsidRDefault="00D36B47" w:rsidP="004D1F6C">
            <w:pPr>
              <w:spacing w:line="320" w:lineRule="exact"/>
              <w:jc w:val="center"/>
              <w:rPr>
                <w:rFonts w:ascii="Times New Roman" w:hAnsi="Times New Roman"/>
                <w:bCs/>
                <w:color w:val="000000" w:themeColor="text1"/>
                <w:szCs w:val="21"/>
              </w:rPr>
            </w:pPr>
            <w:r w:rsidRPr="00A131E0">
              <w:rPr>
                <w:rFonts w:ascii="Times New Roman" w:hAnsi="Times New Roman" w:hint="eastAsia"/>
                <w:bCs/>
                <w:color w:val="000000" w:themeColor="text1"/>
                <w:szCs w:val="21"/>
              </w:rPr>
              <w:t>15.0</w:t>
            </w:r>
          </w:p>
        </w:tc>
        <w:tc>
          <w:tcPr>
            <w:tcW w:w="1843" w:type="dxa"/>
            <w:vAlign w:val="center"/>
          </w:tcPr>
          <w:p w:rsidR="006701EC" w:rsidRPr="00A131E0" w:rsidRDefault="00D36B47" w:rsidP="004D1F6C">
            <w:pPr>
              <w:spacing w:line="320" w:lineRule="exact"/>
              <w:jc w:val="center"/>
              <w:rPr>
                <w:rFonts w:ascii="Times New Roman" w:hAnsi="Times New Roman"/>
                <w:bCs/>
                <w:color w:val="000000" w:themeColor="text1"/>
                <w:szCs w:val="21"/>
              </w:rPr>
            </w:pPr>
            <w:r w:rsidRPr="00A131E0">
              <w:rPr>
                <w:rFonts w:ascii="Times New Roman" w:hAnsi="Times New Roman"/>
                <w:bCs/>
                <w:color w:val="000000" w:themeColor="text1"/>
                <w:szCs w:val="21"/>
              </w:rPr>
              <w:t>主持</w:t>
            </w:r>
          </w:p>
        </w:tc>
        <w:tc>
          <w:tcPr>
            <w:tcW w:w="1744" w:type="dxa"/>
            <w:shd w:val="clear" w:color="auto" w:fill="auto"/>
            <w:vAlign w:val="center"/>
          </w:tcPr>
          <w:p w:rsidR="006701EC" w:rsidRPr="00A131E0" w:rsidRDefault="00175E61" w:rsidP="002B4AEB">
            <w:pPr>
              <w:spacing w:line="320" w:lineRule="exact"/>
              <w:jc w:val="both"/>
              <w:rPr>
                <w:rFonts w:ascii="Times New Roman" w:hAnsi="Times New Roman"/>
                <w:bCs/>
                <w:color w:val="000000" w:themeColor="text1"/>
                <w:szCs w:val="21"/>
              </w:rPr>
            </w:pPr>
            <w:r>
              <w:rPr>
                <w:rFonts w:ascii="Times New Roman" w:hAnsi="Times New Roman"/>
                <w:bCs/>
                <w:color w:val="000000" w:themeColor="text1"/>
                <w:szCs w:val="21"/>
              </w:rPr>
              <w:t>已结题，</w:t>
            </w:r>
            <w:r w:rsidR="00D36B47" w:rsidRPr="00A131E0">
              <w:rPr>
                <w:rFonts w:ascii="Times New Roman" w:hAnsi="Times New Roman"/>
                <w:bCs/>
                <w:color w:val="000000" w:themeColor="text1"/>
                <w:szCs w:val="21"/>
              </w:rPr>
              <w:t>作为核心内容之一，获</w:t>
            </w:r>
            <w:r w:rsidR="00D36B47" w:rsidRPr="00A131E0">
              <w:rPr>
                <w:rFonts w:ascii="Times New Roman" w:hAnsi="Times New Roman" w:hint="eastAsia"/>
                <w:bCs/>
                <w:color w:val="000000" w:themeColor="text1"/>
                <w:szCs w:val="21"/>
              </w:rPr>
              <w:t>中国气象学会大气科学基础研究成果一等奖</w:t>
            </w:r>
          </w:p>
        </w:tc>
      </w:tr>
      <w:tr w:rsidR="003C5142" w:rsidRPr="008279A8" w:rsidTr="00046A93">
        <w:trPr>
          <w:trHeight w:val="2126"/>
          <w:jc w:val="center"/>
        </w:trPr>
        <w:tc>
          <w:tcPr>
            <w:tcW w:w="588" w:type="dxa"/>
            <w:vAlign w:val="center"/>
          </w:tcPr>
          <w:p w:rsidR="006701EC" w:rsidRPr="00F42C5B" w:rsidRDefault="00CA7425" w:rsidP="00F55B9C">
            <w:pPr>
              <w:spacing w:line="320" w:lineRule="exact"/>
              <w:jc w:val="center"/>
              <w:rPr>
                <w:rFonts w:ascii="Times New Roman" w:hAnsi="Times New Roman"/>
                <w:bCs/>
                <w:color w:val="000000"/>
                <w:szCs w:val="21"/>
              </w:rPr>
            </w:pPr>
            <w:r w:rsidRPr="00F42C5B">
              <w:rPr>
                <w:rFonts w:ascii="Times New Roman" w:hAnsi="Times New Roman"/>
                <w:bCs/>
                <w:color w:val="000000"/>
                <w:szCs w:val="21"/>
              </w:rPr>
              <w:t>7</w:t>
            </w:r>
          </w:p>
        </w:tc>
        <w:tc>
          <w:tcPr>
            <w:tcW w:w="1669" w:type="dxa"/>
            <w:vAlign w:val="center"/>
          </w:tcPr>
          <w:p w:rsidR="006701EC" w:rsidRPr="0004710A" w:rsidRDefault="004F647F" w:rsidP="004F647F">
            <w:pPr>
              <w:spacing w:line="320" w:lineRule="exact"/>
              <w:jc w:val="center"/>
              <w:rPr>
                <w:rFonts w:ascii="Times New Roman" w:hAnsi="Times New Roman"/>
                <w:bCs/>
                <w:color w:val="000000"/>
                <w:szCs w:val="21"/>
              </w:rPr>
            </w:pPr>
            <w:r w:rsidRPr="0014365D">
              <w:rPr>
                <w:rFonts w:ascii="仿宋_GB2312" w:eastAsia="仿宋_GB2312" w:hint="eastAsia"/>
                <w:bCs/>
                <w:sz w:val="22"/>
                <w:szCs w:val="18"/>
              </w:rPr>
              <w:t>2011</w:t>
            </w:r>
            <w:r>
              <w:rPr>
                <w:rFonts w:ascii="仿宋_GB2312" w:eastAsia="仿宋_GB2312" w:hint="eastAsia"/>
                <w:bCs/>
                <w:sz w:val="22"/>
                <w:szCs w:val="18"/>
              </w:rPr>
              <w:t>06 -2012</w:t>
            </w:r>
            <w:r w:rsidRPr="0014365D">
              <w:rPr>
                <w:rFonts w:ascii="仿宋_GB2312" w:eastAsia="仿宋_GB2312" w:hint="eastAsia"/>
                <w:bCs/>
                <w:sz w:val="22"/>
                <w:szCs w:val="18"/>
              </w:rPr>
              <w:t>12</w:t>
            </w:r>
          </w:p>
        </w:tc>
        <w:tc>
          <w:tcPr>
            <w:tcW w:w="2040" w:type="dxa"/>
            <w:vAlign w:val="center"/>
          </w:tcPr>
          <w:p w:rsidR="006701EC" w:rsidRPr="0004710A" w:rsidRDefault="004F647F" w:rsidP="00192379">
            <w:pPr>
              <w:spacing w:line="320" w:lineRule="exact"/>
              <w:rPr>
                <w:rFonts w:ascii="Times New Roman" w:hAnsi="Times New Roman"/>
                <w:bCs/>
                <w:color w:val="000000"/>
                <w:szCs w:val="21"/>
              </w:rPr>
            </w:pPr>
            <w:r w:rsidRPr="0014365D">
              <w:rPr>
                <w:rFonts w:ascii="仿宋_GB2312" w:eastAsia="仿宋_GB2312" w:hint="eastAsia"/>
                <w:bCs/>
                <w:sz w:val="22"/>
                <w:szCs w:val="18"/>
              </w:rPr>
              <w:t>半干旱地区非均匀下垫面湍流耗散结构及总体输送系数研究</w:t>
            </w:r>
          </w:p>
        </w:tc>
        <w:tc>
          <w:tcPr>
            <w:tcW w:w="1657" w:type="dxa"/>
            <w:shd w:val="clear" w:color="auto" w:fill="auto"/>
            <w:vAlign w:val="center"/>
          </w:tcPr>
          <w:p w:rsidR="006701EC" w:rsidRPr="00A131E0" w:rsidRDefault="004F647F" w:rsidP="00F55B9C">
            <w:pPr>
              <w:spacing w:line="320" w:lineRule="exact"/>
              <w:jc w:val="center"/>
              <w:rPr>
                <w:rFonts w:ascii="Times New Roman" w:hAnsi="Times New Roman"/>
                <w:bCs/>
                <w:color w:val="000000" w:themeColor="text1"/>
                <w:szCs w:val="21"/>
              </w:rPr>
            </w:pPr>
            <w:r w:rsidRPr="00A131E0">
              <w:rPr>
                <w:rFonts w:ascii="仿宋_GB2312" w:eastAsia="仿宋_GB2312" w:hint="eastAsia"/>
                <w:bCs/>
                <w:color w:val="000000" w:themeColor="text1"/>
                <w:sz w:val="22"/>
                <w:szCs w:val="18"/>
              </w:rPr>
              <w:t>中国博士后</w:t>
            </w:r>
            <w:r w:rsidR="00373C3E">
              <w:rPr>
                <w:rFonts w:ascii="仿宋_GB2312" w:eastAsia="仿宋_GB2312" w:hint="eastAsia"/>
                <w:bCs/>
                <w:color w:val="000000" w:themeColor="text1"/>
                <w:sz w:val="22"/>
                <w:szCs w:val="18"/>
              </w:rPr>
              <w:t>面上基金</w:t>
            </w:r>
          </w:p>
        </w:tc>
        <w:tc>
          <w:tcPr>
            <w:tcW w:w="1134" w:type="dxa"/>
            <w:vAlign w:val="center"/>
          </w:tcPr>
          <w:p w:rsidR="006701EC" w:rsidRPr="00A131E0" w:rsidRDefault="004F647F" w:rsidP="004D1F6C">
            <w:pPr>
              <w:spacing w:line="320" w:lineRule="exact"/>
              <w:jc w:val="center"/>
              <w:rPr>
                <w:rFonts w:ascii="Times New Roman" w:hAnsi="Times New Roman"/>
                <w:bCs/>
                <w:color w:val="000000" w:themeColor="text1"/>
                <w:szCs w:val="21"/>
              </w:rPr>
            </w:pPr>
            <w:r w:rsidRPr="00A131E0">
              <w:rPr>
                <w:rFonts w:ascii="Times New Roman" w:hAnsi="Times New Roman" w:hint="eastAsia"/>
                <w:bCs/>
                <w:color w:val="000000" w:themeColor="text1"/>
                <w:szCs w:val="21"/>
              </w:rPr>
              <w:t>5.0</w:t>
            </w:r>
          </w:p>
        </w:tc>
        <w:tc>
          <w:tcPr>
            <w:tcW w:w="1843" w:type="dxa"/>
            <w:vAlign w:val="center"/>
          </w:tcPr>
          <w:p w:rsidR="006701EC" w:rsidRPr="00A131E0" w:rsidRDefault="004F647F" w:rsidP="004D1F6C">
            <w:pPr>
              <w:spacing w:line="320" w:lineRule="exact"/>
              <w:jc w:val="center"/>
              <w:rPr>
                <w:rFonts w:ascii="Times New Roman" w:hAnsi="Times New Roman"/>
                <w:bCs/>
                <w:color w:val="000000" w:themeColor="text1"/>
                <w:szCs w:val="21"/>
              </w:rPr>
            </w:pPr>
            <w:r w:rsidRPr="00A131E0">
              <w:rPr>
                <w:rFonts w:ascii="Times New Roman" w:hAnsi="Times New Roman"/>
                <w:bCs/>
                <w:color w:val="000000" w:themeColor="text1"/>
                <w:szCs w:val="21"/>
              </w:rPr>
              <w:t>主持</w:t>
            </w:r>
          </w:p>
        </w:tc>
        <w:tc>
          <w:tcPr>
            <w:tcW w:w="1744" w:type="dxa"/>
            <w:shd w:val="clear" w:color="auto" w:fill="auto"/>
            <w:vAlign w:val="center"/>
          </w:tcPr>
          <w:p w:rsidR="006701EC" w:rsidRPr="00A131E0" w:rsidRDefault="00175E61" w:rsidP="002B4AEB">
            <w:pPr>
              <w:spacing w:line="320" w:lineRule="exact"/>
              <w:jc w:val="both"/>
              <w:rPr>
                <w:rFonts w:ascii="Times New Roman" w:hAnsi="Times New Roman"/>
                <w:bCs/>
                <w:color w:val="000000" w:themeColor="text1"/>
                <w:szCs w:val="21"/>
              </w:rPr>
            </w:pPr>
            <w:r>
              <w:rPr>
                <w:rFonts w:ascii="Times New Roman" w:hAnsi="Times New Roman"/>
                <w:bCs/>
                <w:color w:val="000000" w:themeColor="text1"/>
                <w:szCs w:val="21"/>
              </w:rPr>
              <w:t>已结题，</w:t>
            </w:r>
            <w:r w:rsidR="002B4AEB">
              <w:rPr>
                <w:rFonts w:ascii="Times New Roman" w:hAnsi="Times New Roman"/>
                <w:bCs/>
                <w:color w:val="000000" w:themeColor="text1"/>
                <w:szCs w:val="21"/>
              </w:rPr>
              <w:t>作为</w:t>
            </w:r>
            <w:r w:rsidR="00D4151B" w:rsidRPr="00A131E0">
              <w:rPr>
                <w:rFonts w:ascii="Times New Roman" w:hAnsi="Times New Roman"/>
                <w:bCs/>
                <w:color w:val="000000" w:themeColor="text1"/>
                <w:szCs w:val="21"/>
              </w:rPr>
              <w:t>创新点</w:t>
            </w:r>
            <w:r w:rsidR="004F647F" w:rsidRPr="00A131E0">
              <w:rPr>
                <w:rFonts w:ascii="Times New Roman" w:hAnsi="Times New Roman"/>
                <w:bCs/>
                <w:color w:val="000000" w:themeColor="text1"/>
                <w:szCs w:val="21"/>
              </w:rPr>
              <w:t>之一获甘肃省科技进步二等奖</w:t>
            </w:r>
          </w:p>
        </w:tc>
      </w:tr>
      <w:tr w:rsidR="006701EC" w:rsidRPr="008279A8" w:rsidTr="000E5A51">
        <w:trPr>
          <w:trHeight w:val="2128"/>
          <w:jc w:val="center"/>
        </w:trPr>
        <w:tc>
          <w:tcPr>
            <w:tcW w:w="588" w:type="dxa"/>
            <w:vAlign w:val="center"/>
          </w:tcPr>
          <w:p w:rsidR="006701EC" w:rsidRPr="00F42C5B" w:rsidRDefault="00CA7425" w:rsidP="00F55B9C">
            <w:pPr>
              <w:spacing w:line="320" w:lineRule="exact"/>
              <w:jc w:val="center"/>
              <w:rPr>
                <w:rFonts w:ascii="Times New Roman" w:hAnsi="Times New Roman"/>
                <w:bCs/>
                <w:color w:val="000000"/>
                <w:szCs w:val="21"/>
              </w:rPr>
            </w:pPr>
            <w:r w:rsidRPr="00F42C5B">
              <w:rPr>
                <w:rFonts w:ascii="Times New Roman" w:hAnsi="Times New Roman"/>
                <w:bCs/>
                <w:color w:val="000000"/>
                <w:szCs w:val="21"/>
              </w:rPr>
              <w:t>8</w:t>
            </w:r>
          </w:p>
        </w:tc>
        <w:tc>
          <w:tcPr>
            <w:tcW w:w="1669" w:type="dxa"/>
            <w:vAlign w:val="center"/>
          </w:tcPr>
          <w:p w:rsidR="006701EC" w:rsidRPr="0004710A" w:rsidRDefault="00C53CCD" w:rsidP="00C53CCD">
            <w:pPr>
              <w:spacing w:line="320" w:lineRule="exact"/>
              <w:jc w:val="center"/>
              <w:rPr>
                <w:rFonts w:ascii="Times New Roman" w:hAnsi="Times New Roman"/>
                <w:bCs/>
                <w:color w:val="000000"/>
                <w:szCs w:val="21"/>
              </w:rPr>
            </w:pPr>
            <w:r>
              <w:rPr>
                <w:rFonts w:ascii="仿宋_GB2312" w:eastAsia="仿宋_GB2312" w:hint="eastAsia"/>
                <w:bCs/>
                <w:sz w:val="22"/>
                <w:szCs w:val="18"/>
              </w:rPr>
              <w:t>2009</w:t>
            </w:r>
            <w:r w:rsidRPr="0014365D">
              <w:rPr>
                <w:rFonts w:ascii="仿宋_GB2312" w:eastAsia="仿宋_GB2312" w:hint="eastAsia"/>
                <w:bCs/>
                <w:sz w:val="22"/>
                <w:szCs w:val="18"/>
              </w:rPr>
              <w:t>01 -201212</w:t>
            </w:r>
          </w:p>
        </w:tc>
        <w:tc>
          <w:tcPr>
            <w:tcW w:w="2040" w:type="dxa"/>
            <w:vAlign w:val="center"/>
          </w:tcPr>
          <w:p w:rsidR="006701EC" w:rsidRPr="0004710A" w:rsidRDefault="00C53CCD" w:rsidP="00C4064C">
            <w:pPr>
              <w:spacing w:line="320" w:lineRule="exact"/>
              <w:jc w:val="both"/>
              <w:rPr>
                <w:rFonts w:ascii="Times New Roman" w:hAnsi="Times New Roman"/>
                <w:bCs/>
                <w:color w:val="000000"/>
                <w:szCs w:val="21"/>
              </w:rPr>
            </w:pPr>
            <w:r w:rsidRPr="0014365D">
              <w:rPr>
                <w:rFonts w:ascii="仿宋_GB2312" w:eastAsia="仿宋_GB2312" w:hint="eastAsia"/>
                <w:bCs/>
                <w:sz w:val="22"/>
                <w:szCs w:val="18"/>
              </w:rPr>
              <w:t>黄土高原陆面过程观测试验研究</w:t>
            </w:r>
          </w:p>
        </w:tc>
        <w:tc>
          <w:tcPr>
            <w:tcW w:w="1657" w:type="dxa"/>
            <w:shd w:val="clear" w:color="auto" w:fill="auto"/>
            <w:vAlign w:val="center"/>
          </w:tcPr>
          <w:p w:rsidR="006701EC" w:rsidRPr="00A131E0" w:rsidRDefault="00373C3E" w:rsidP="00F55B9C">
            <w:pPr>
              <w:spacing w:line="320" w:lineRule="exact"/>
              <w:jc w:val="center"/>
              <w:rPr>
                <w:rFonts w:ascii="Times New Roman" w:hAnsi="Times New Roman"/>
                <w:bCs/>
                <w:color w:val="000000" w:themeColor="text1"/>
                <w:szCs w:val="21"/>
              </w:rPr>
            </w:pPr>
            <w:r w:rsidRPr="00B64756">
              <w:rPr>
                <w:rFonts w:ascii="仿宋_GB2312" w:eastAsia="仿宋_GB2312"/>
                <w:bCs/>
                <w:sz w:val="22"/>
                <w:szCs w:val="18"/>
              </w:rPr>
              <w:t>国家自然基金</w:t>
            </w:r>
            <w:r>
              <w:rPr>
                <w:rFonts w:ascii="仿宋_GB2312" w:eastAsia="仿宋_GB2312"/>
                <w:bCs/>
                <w:sz w:val="22"/>
                <w:szCs w:val="18"/>
              </w:rPr>
              <w:t>重点</w:t>
            </w:r>
            <w:r w:rsidRPr="00B64756">
              <w:rPr>
                <w:rFonts w:ascii="仿宋_GB2312" w:eastAsia="仿宋_GB2312"/>
                <w:bCs/>
                <w:sz w:val="22"/>
                <w:szCs w:val="18"/>
              </w:rPr>
              <w:t>项目</w:t>
            </w:r>
          </w:p>
        </w:tc>
        <w:tc>
          <w:tcPr>
            <w:tcW w:w="1134" w:type="dxa"/>
            <w:vAlign w:val="center"/>
          </w:tcPr>
          <w:p w:rsidR="006701EC" w:rsidRPr="00A131E0" w:rsidRDefault="00C53CCD" w:rsidP="00A131E0">
            <w:pPr>
              <w:spacing w:line="320" w:lineRule="exact"/>
              <w:jc w:val="center"/>
              <w:rPr>
                <w:rFonts w:ascii="Times New Roman" w:hAnsi="Times New Roman"/>
                <w:bCs/>
                <w:color w:val="000000" w:themeColor="text1"/>
                <w:szCs w:val="21"/>
              </w:rPr>
            </w:pPr>
            <w:r w:rsidRPr="00A131E0">
              <w:rPr>
                <w:rFonts w:ascii="Times New Roman" w:hAnsi="Times New Roman" w:hint="eastAsia"/>
                <w:bCs/>
                <w:color w:val="000000" w:themeColor="text1"/>
                <w:szCs w:val="21"/>
              </w:rPr>
              <w:t>17</w:t>
            </w:r>
            <w:r w:rsidR="00A131E0">
              <w:rPr>
                <w:rFonts w:ascii="Times New Roman" w:hAnsi="Times New Roman" w:hint="eastAsia"/>
                <w:bCs/>
                <w:color w:val="000000" w:themeColor="text1"/>
                <w:szCs w:val="21"/>
              </w:rPr>
              <w:t>0</w:t>
            </w:r>
            <w:r w:rsidRPr="00A131E0">
              <w:rPr>
                <w:rFonts w:ascii="Times New Roman" w:hAnsi="Times New Roman" w:hint="eastAsia"/>
                <w:bCs/>
                <w:color w:val="000000" w:themeColor="text1"/>
                <w:szCs w:val="21"/>
              </w:rPr>
              <w:t>.0</w:t>
            </w:r>
          </w:p>
        </w:tc>
        <w:tc>
          <w:tcPr>
            <w:tcW w:w="1843" w:type="dxa"/>
            <w:vAlign w:val="center"/>
          </w:tcPr>
          <w:p w:rsidR="006701EC" w:rsidRPr="00A131E0" w:rsidRDefault="00A131E0" w:rsidP="004D1F6C">
            <w:pPr>
              <w:spacing w:line="320" w:lineRule="exact"/>
              <w:jc w:val="center"/>
              <w:rPr>
                <w:rFonts w:ascii="Times New Roman" w:hAnsi="Times New Roman"/>
                <w:bCs/>
                <w:color w:val="000000" w:themeColor="text1"/>
                <w:szCs w:val="21"/>
              </w:rPr>
            </w:pPr>
            <w:r>
              <w:rPr>
                <w:rFonts w:ascii="Times New Roman" w:hAnsi="Times New Roman"/>
                <w:bCs/>
                <w:color w:val="000000" w:themeColor="text1"/>
                <w:szCs w:val="21"/>
              </w:rPr>
              <w:t>参加</w:t>
            </w:r>
          </w:p>
        </w:tc>
        <w:tc>
          <w:tcPr>
            <w:tcW w:w="1744" w:type="dxa"/>
            <w:shd w:val="clear" w:color="auto" w:fill="auto"/>
            <w:vAlign w:val="center"/>
          </w:tcPr>
          <w:p w:rsidR="006701EC" w:rsidRPr="00A131E0" w:rsidRDefault="00175E61" w:rsidP="002B4AEB">
            <w:pPr>
              <w:spacing w:line="320" w:lineRule="exact"/>
              <w:jc w:val="both"/>
              <w:rPr>
                <w:rFonts w:ascii="Times New Roman" w:hAnsi="Times New Roman"/>
                <w:bCs/>
                <w:color w:val="000000" w:themeColor="text1"/>
                <w:szCs w:val="21"/>
              </w:rPr>
            </w:pPr>
            <w:r>
              <w:rPr>
                <w:rFonts w:ascii="Times New Roman" w:hAnsi="Times New Roman"/>
                <w:bCs/>
                <w:color w:val="000000" w:themeColor="text1"/>
                <w:szCs w:val="21"/>
              </w:rPr>
              <w:t>已结题，</w:t>
            </w:r>
            <w:r w:rsidR="002B4AEB">
              <w:rPr>
                <w:rFonts w:ascii="Times New Roman" w:hAnsi="Times New Roman"/>
                <w:bCs/>
                <w:color w:val="000000" w:themeColor="text1"/>
                <w:szCs w:val="21"/>
              </w:rPr>
              <w:t>主体</w:t>
            </w:r>
            <w:r w:rsidR="00197EE8" w:rsidRPr="00A131E0">
              <w:rPr>
                <w:rFonts w:ascii="Times New Roman" w:hAnsi="Times New Roman"/>
                <w:bCs/>
                <w:color w:val="000000" w:themeColor="text1"/>
                <w:szCs w:val="21"/>
              </w:rPr>
              <w:t>内容获</w:t>
            </w:r>
            <w:r w:rsidR="00197EE8" w:rsidRPr="00A131E0">
              <w:rPr>
                <w:rFonts w:ascii="Times New Roman" w:hAnsi="Times New Roman" w:hint="eastAsia"/>
                <w:bCs/>
                <w:color w:val="000000" w:themeColor="text1"/>
                <w:szCs w:val="21"/>
              </w:rPr>
              <w:t>中国气象学会大气科学基础研究成果一等奖</w:t>
            </w:r>
          </w:p>
        </w:tc>
      </w:tr>
      <w:tr w:rsidR="000648CA" w:rsidRPr="008279A8" w:rsidTr="000E5A51">
        <w:trPr>
          <w:trHeight w:val="2113"/>
          <w:jc w:val="center"/>
        </w:trPr>
        <w:tc>
          <w:tcPr>
            <w:tcW w:w="588" w:type="dxa"/>
            <w:vAlign w:val="center"/>
          </w:tcPr>
          <w:p w:rsidR="000648CA" w:rsidRPr="008279A8" w:rsidRDefault="000648CA" w:rsidP="00F55B9C">
            <w:pPr>
              <w:spacing w:line="320" w:lineRule="exact"/>
              <w:jc w:val="center"/>
              <w:rPr>
                <w:rFonts w:ascii="Times New Roman" w:hAnsi="Times New Roman"/>
                <w:bCs/>
                <w:color w:val="000000"/>
                <w:szCs w:val="21"/>
              </w:rPr>
            </w:pPr>
            <w:r>
              <w:rPr>
                <w:rFonts w:ascii="Times New Roman" w:hAnsi="Times New Roman" w:hint="eastAsia"/>
                <w:bCs/>
                <w:color w:val="000000"/>
                <w:szCs w:val="21"/>
              </w:rPr>
              <w:t>9</w:t>
            </w:r>
          </w:p>
        </w:tc>
        <w:tc>
          <w:tcPr>
            <w:tcW w:w="1669" w:type="dxa"/>
            <w:vAlign w:val="center"/>
          </w:tcPr>
          <w:p w:rsidR="00D4151B" w:rsidRDefault="00D4151B" w:rsidP="00D4151B">
            <w:pPr>
              <w:spacing w:line="320" w:lineRule="exact"/>
              <w:jc w:val="center"/>
              <w:rPr>
                <w:rFonts w:ascii="仿宋_GB2312" w:eastAsia="仿宋_GB2312"/>
                <w:bCs/>
                <w:sz w:val="22"/>
                <w:szCs w:val="18"/>
              </w:rPr>
            </w:pPr>
            <w:r>
              <w:rPr>
                <w:rFonts w:ascii="仿宋_GB2312" w:eastAsia="仿宋_GB2312" w:hint="eastAsia"/>
                <w:bCs/>
                <w:sz w:val="22"/>
                <w:szCs w:val="18"/>
              </w:rPr>
              <w:t>2</w:t>
            </w:r>
            <w:r>
              <w:rPr>
                <w:rFonts w:ascii="仿宋_GB2312" w:eastAsia="仿宋_GB2312"/>
                <w:bCs/>
                <w:sz w:val="22"/>
                <w:szCs w:val="18"/>
              </w:rPr>
              <w:t>01901</w:t>
            </w:r>
          </w:p>
          <w:p w:rsidR="000648CA" w:rsidRPr="0004710A" w:rsidRDefault="00D4151B" w:rsidP="00D4151B">
            <w:pPr>
              <w:spacing w:line="320" w:lineRule="exact"/>
              <w:jc w:val="center"/>
              <w:rPr>
                <w:rFonts w:ascii="Times New Roman" w:hAnsi="Times New Roman"/>
                <w:bCs/>
                <w:color w:val="000000"/>
                <w:szCs w:val="21"/>
              </w:rPr>
            </w:pPr>
            <w:r>
              <w:rPr>
                <w:rFonts w:ascii="仿宋_GB2312" w:eastAsia="仿宋_GB2312" w:hint="eastAsia"/>
                <w:bCs/>
                <w:sz w:val="22"/>
                <w:szCs w:val="18"/>
              </w:rPr>
              <w:t>-</w:t>
            </w:r>
            <w:r>
              <w:rPr>
                <w:rFonts w:ascii="仿宋_GB2312" w:eastAsia="仿宋_GB2312"/>
                <w:bCs/>
                <w:sz w:val="22"/>
                <w:szCs w:val="18"/>
              </w:rPr>
              <w:t>201912</w:t>
            </w:r>
          </w:p>
        </w:tc>
        <w:tc>
          <w:tcPr>
            <w:tcW w:w="2040" w:type="dxa"/>
            <w:vAlign w:val="center"/>
          </w:tcPr>
          <w:p w:rsidR="000648CA" w:rsidRPr="0004710A" w:rsidRDefault="00D4151B" w:rsidP="00C4064C">
            <w:pPr>
              <w:spacing w:line="320" w:lineRule="exact"/>
              <w:jc w:val="both"/>
              <w:rPr>
                <w:rFonts w:ascii="Times New Roman" w:hAnsi="Times New Roman"/>
                <w:bCs/>
                <w:color w:val="000000"/>
                <w:szCs w:val="21"/>
              </w:rPr>
            </w:pPr>
            <w:r w:rsidRPr="00DE3060">
              <w:rPr>
                <w:rFonts w:ascii="仿宋_GB2312" w:eastAsia="仿宋_GB2312" w:hint="eastAsia"/>
                <w:bCs/>
                <w:sz w:val="22"/>
                <w:szCs w:val="18"/>
              </w:rPr>
              <w:t>夏季风影响过渡区干旱化及其对季风降水的影响</w:t>
            </w:r>
          </w:p>
        </w:tc>
        <w:tc>
          <w:tcPr>
            <w:tcW w:w="1657" w:type="dxa"/>
            <w:shd w:val="clear" w:color="auto" w:fill="auto"/>
            <w:vAlign w:val="center"/>
          </w:tcPr>
          <w:p w:rsidR="000648CA" w:rsidRPr="0004710A" w:rsidRDefault="00D4151B" w:rsidP="00F55B9C">
            <w:pPr>
              <w:spacing w:line="320" w:lineRule="exact"/>
              <w:jc w:val="center"/>
              <w:rPr>
                <w:rFonts w:ascii="Times New Roman" w:hAnsi="Times New Roman"/>
                <w:bCs/>
                <w:color w:val="000000"/>
                <w:szCs w:val="21"/>
              </w:rPr>
            </w:pPr>
            <w:r>
              <w:rPr>
                <w:rFonts w:ascii="仿宋_GB2312" w:eastAsia="仿宋_GB2312" w:hint="eastAsia"/>
                <w:bCs/>
                <w:sz w:val="22"/>
                <w:szCs w:val="18"/>
              </w:rPr>
              <w:t>中国气象局</w:t>
            </w:r>
          </w:p>
        </w:tc>
        <w:tc>
          <w:tcPr>
            <w:tcW w:w="1134" w:type="dxa"/>
            <w:vAlign w:val="center"/>
          </w:tcPr>
          <w:p w:rsidR="000648CA" w:rsidRPr="0004710A" w:rsidRDefault="00D4151B" w:rsidP="004D1F6C">
            <w:pPr>
              <w:spacing w:line="320" w:lineRule="exact"/>
              <w:jc w:val="center"/>
              <w:rPr>
                <w:rFonts w:ascii="Times New Roman" w:hAnsi="Times New Roman"/>
                <w:bCs/>
                <w:color w:val="000000"/>
                <w:szCs w:val="21"/>
              </w:rPr>
            </w:pPr>
            <w:r>
              <w:rPr>
                <w:rFonts w:ascii="Times New Roman" w:hAnsi="Times New Roman" w:hint="eastAsia"/>
                <w:bCs/>
                <w:color w:val="000000"/>
                <w:szCs w:val="21"/>
              </w:rPr>
              <w:t>20.0</w:t>
            </w:r>
          </w:p>
        </w:tc>
        <w:tc>
          <w:tcPr>
            <w:tcW w:w="1843" w:type="dxa"/>
            <w:vAlign w:val="center"/>
          </w:tcPr>
          <w:p w:rsidR="000648CA" w:rsidRPr="0004710A" w:rsidRDefault="00D4151B" w:rsidP="004D1F6C">
            <w:pPr>
              <w:spacing w:line="320" w:lineRule="exact"/>
              <w:jc w:val="center"/>
              <w:rPr>
                <w:rFonts w:ascii="Times New Roman" w:hAnsi="Times New Roman"/>
                <w:bCs/>
                <w:color w:val="000000"/>
                <w:szCs w:val="21"/>
              </w:rPr>
            </w:pPr>
            <w:r>
              <w:rPr>
                <w:rFonts w:ascii="Times New Roman" w:hAnsi="Times New Roman"/>
                <w:bCs/>
                <w:color w:val="000000"/>
                <w:szCs w:val="21"/>
              </w:rPr>
              <w:t>主持</w:t>
            </w:r>
          </w:p>
        </w:tc>
        <w:tc>
          <w:tcPr>
            <w:tcW w:w="1744" w:type="dxa"/>
            <w:shd w:val="clear" w:color="auto" w:fill="auto"/>
            <w:vAlign w:val="center"/>
          </w:tcPr>
          <w:p w:rsidR="000648CA" w:rsidRPr="0004710A" w:rsidRDefault="00175E61" w:rsidP="00175E61">
            <w:pPr>
              <w:spacing w:line="320" w:lineRule="exact"/>
              <w:jc w:val="both"/>
              <w:rPr>
                <w:rFonts w:ascii="Times New Roman" w:hAnsi="Times New Roman"/>
                <w:bCs/>
                <w:color w:val="000000"/>
                <w:szCs w:val="21"/>
              </w:rPr>
            </w:pPr>
            <w:r>
              <w:rPr>
                <w:rFonts w:ascii="Times New Roman" w:hAnsi="Times New Roman"/>
                <w:bCs/>
                <w:color w:val="000000" w:themeColor="text1"/>
                <w:szCs w:val="21"/>
              </w:rPr>
              <w:t>已结题，</w:t>
            </w:r>
            <w:r w:rsidR="00D4151B">
              <w:rPr>
                <w:rFonts w:ascii="Times New Roman" w:hAnsi="Times New Roman"/>
                <w:bCs/>
                <w:color w:val="000000"/>
                <w:szCs w:val="21"/>
              </w:rPr>
              <w:t>揭示了陆面干旱化影响夏季风过渡区降水的机制</w:t>
            </w:r>
          </w:p>
        </w:tc>
      </w:tr>
      <w:tr w:rsidR="000648CA" w:rsidRPr="008279A8" w:rsidTr="00046A93">
        <w:trPr>
          <w:trHeight w:val="2341"/>
          <w:jc w:val="center"/>
        </w:trPr>
        <w:tc>
          <w:tcPr>
            <w:tcW w:w="588" w:type="dxa"/>
            <w:vAlign w:val="center"/>
          </w:tcPr>
          <w:p w:rsidR="000648CA" w:rsidRPr="008279A8" w:rsidRDefault="000648CA" w:rsidP="00F55B9C">
            <w:pPr>
              <w:spacing w:line="320" w:lineRule="exact"/>
              <w:jc w:val="center"/>
              <w:rPr>
                <w:rFonts w:ascii="Times New Roman" w:hAnsi="Times New Roman"/>
                <w:bCs/>
                <w:color w:val="000000"/>
                <w:szCs w:val="21"/>
              </w:rPr>
            </w:pPr>
            <w:r>
              <w:rPr>
                <w:rFonts w:ascii="Times New Roman" w:hAnsi="Times New Roman" w:hint="eastAsia"/>
                <w:bCs/>
                <w:color w:val="000000"/>
                <w:szCs w:val="21"/>
              </w:rPr>
              <w:t>10</w:t>
            </w:r>
          </w:p>
        </w:tc>
        <w:tc>
          <w:tcPr>
            <w:tcW w:w="1669" w:type="dxa"/>
            <w:vAlign w:val="center"/>
          </w:tcPr>
          <w:p w:rsidR="002B4AEB" w:rsidRDefault="00D4151B" w:rsidP="00D4151B">
            <w:pPr>
              <w:spacing w:line="320" w:lineRule="exact"/>
              <w:jc w:val="center"/>
              <w:rPr>
                <w:rFonts w:ascii="仿宋_GB2312" w:eastAsia="仿宋_GB2312"/>
                <w:bCs/>
                <w:sz w:val="22"/>
                <w:szCs w:val="18"/>
              </w:rPr>
            </w:pPr>
            <w:r>
              <w:rPr>
                <w:rFonts w:ascii="仿宋_GB2312" w:eastAsia="仿宋_GB2312" w:hint="eastAsia"/>
                <w:bCs/>
                <w:sz w:val="22"/>
                <w:szCs w:val="18"/>
              </w:rPr>
              <w:t>2</w:t>
            </w:r>
            <w:r>
              <w:rPr>
                <w:rFonts w:ascii="仿宋_GB2312" w:eastAsia="仿宋_GB2312"/>
                <w:bCs/>
                <w:sz w:val="22"/>
                <w:szCs w:val="18"/>
              </w:rPr>
              <w:t>01501</w:t>
            </w:r>
          </w:p>
          <w:p w:rsidR="000648CA" w:rsidRPr="0004710A" w:rsidRDefault="00D4151B" w:rsidP="00D4151B">
            <w:pPr>
              <w:spacing w:line="320" w:lineRule="exact"/>
              <w:jc w:val="center"/>
              <w:rPr>
                <w:rFonts w:ascii="Times New Roman" w:hAnsi="Times New Roman"/>
                <w:bCs/>
                <w:color w:val="000000"/>
                <w:szCs w:val="21"/>
              </w:rPr>
            </w:pPr>
            <w:r>
              <w:rPr>
                <w:rFonts w:ascii="仿宋_GB2312" w:eastAsia="仿宋_GB2312"/>
                <w:bCs/>
                <w:sz w:val="22"/>
                <w:szCs w:val="18"/>
              </w:rPr>
              <w:t>-201612</w:t>
            </w:r>
          </w:p>
        </w:tc>
        <w:tc>
          <w:tcPr>
            <w:tcW w:w="2040" w:type="dxa"/>
            <w:vAlign w:val="center"/>
          </w:tcPr>
          <w:p w:rsidR="000648CA" w:rsidRPr="0004710A" w:rsidRDefault="00D4151B" w:rsidP="00C4064C">
            <w:pPr>
              <w:spacing w:line="320" w:lineRule="exact"/>
              <w:jc w:val="both"/>
              <w:rPr>
                <w:rFonts w:ascii="Times New Roman" w:hAnsi="Times New Roman"/>
                <w:bCs/>
                <w:color w:val="000000"/>
                <w:szCs w:val="21"/>
              </w:rPr>
            </w:pPr>
            <w:r>
              <w:rPr>
                <w:rFonts w:ascii="仿宋_GB2312" w:eastAsia="仿宋_GB2312" w:hint="eastAsia"/>
                <w:bCs/>
                <w:sz w:val="22"/>
                <w:szCs w:val="18"/>
              </w:rPr>
              <w:t>夏季风对黄土高原水热交换影响研究</w:t>
            </w:r>
          </w:p>
        </w:tc>
        <w:tc>
          <w:tcPr>
            <w:tcW w:w="1657" w:type="dxa"/>
            <w:shd w:val="clear" w:color="auto" w:fill="auto"/>
            <w:vAlign w:val="center"/>
          </w:tcPr>
          <w:p w:rsidR="000648CA" w:rsidRPr="0004710A" w:rsidRDefault="00D4151B" w:rsidP="00F55B9C">
            <w:pPr>
              <w:spacing w:line="320" w:lineRule="exact"/>
              <w:jc w:val="center"/>
              <w:rPr>
                <w:rFonts w:ascii="Times New Roman" w:hAnsi="Times New Roman"/>
                <w:bCs/>
                <w:color w:val="000000"/>
                <w:szCs w:val="21"/>
              </w:rPr>
            </w:pPr>
            <w:r w:rsidRPr="00373C3E">
              <w:rPr>
                <w:rFonts w:ascii="仿宋_GB2312" w:eastAsia="仿宋_GB2312"/>
                <w:bCs/>
                <w:sz w:val="22"/>
                <w:szCs w:val="18"/>
              </w:rPr>
              <w:t>甘肃省气象局</w:t>
            </w:r>
          </w:p>
        </w:tc>
        <w:tc>
          <w:tcPr>
            <w:tcW w:w="1134" w:type="dxa"/>
            <w:vAlign w:val="center"/>
          </w:tcPr>
          <w:p w:rsidR="000648CA" w:rsidRPr="0004710A" w:rsidRDefault="00D4151B" w:rsidP="004D1F6C">
            <w:pPr>
              <w:spacing w:line="320" w:lineRule="exact"/>
              <w:jc w:val="center"/>
              <w:rPr>
                <w:rFonts w:ascii="Times New Roman" w:hAnsi="Times New Roman"/>
                <w:bCs/>
                <w:color w:val="000000"/>
                <w:szCs w:val="21"/>
              </w:rPr>
            </w:pPr>
            <w:r>
              <w:rPr>
                <w:rFonts w:ascii="Times New Roman" w:hAnsi="Times New Roman" w:hint="eastAsia"/>
                <w:bCs/>
                <w:color w:val="000000"/>
                <w:szCs w:val="21"/>
              </w:rPr>
              <w:t>20.0</w:t>
            </w:r>
          </w:p>
        </w:tc>
        <w:tc>
          <w:tcPr>
            <w:tcW w:w="1843" w:type="dxa"/>
            <w:vAlign w:val="center"/>
          </w:tcPr>
          <w:p w:rsidR="000648CA" w:rsidRPr="0004710A" w:rsidRDefault="00D4151B" w:rsidP="004D1F6C">
            <w:pPr>
              <w:spacing w:line="320" w:lineRule="exact"/>
              <w:jc w:val="center"/>
              <w:rPr>
                <w:rFonts w:ascii="Times New Roman" w:hAnsi="Times New Roman"/>
                <w:bCs/>
                <w:color w:val="000000"/>
                <w:szCs w:val="21"/>
              </w:rPr>
            </w:pPr>
            <w:r>
              <w:rPr>
                <w:rFonts w:ascii="Times New Roman" w:hAnsi="Times New Roman"/>
                <w:bCs/>
                <w:color w:val="000000"/>
                <w:szCs w:val="21"/>
              </w:rPr>
              <w:t>主持</w:t>
            </w:r>
          </w:p>
        </w:tc>
        <w:tc>
          <w:tcPr>
            <w:tcW w:w="1744" w:type="dxa"/>
            <w:shd w:val="clear" w:color="auto" w:fill="auto"/>
            <w:vAlign w:val="center"/>
          </w:tcPr>
          <w:p w:rsidR="000648CA" w:rsidRPr="0004710A" w:rsidRDefault="00175E61" w:rsidP="00175E61">
            <w:pPr>
              <w:spacing w:line="320" w:lineRule="exact"/>
              <w:jc w:val="both"/>
              <w:rPr>
                <w:rFonts w:ascii="Times New Roman" w:hAnsi="Times New Roman"/>
                <w:bCs/>
                <w:color w:val="000000"/>
                <w:szCs w:val="21"/>
              </w:rPr>
            </w:pPr>
            <w:r>
              <w:rPr>
                <w:rFonts w:ascii="Times New Roman" w:hAnsi="Times New Roman"/>
                <w:bCs/>
                <w:color w:val="000000" w:themeColor="text1"/>
                <w:szCs w:val="21"/>
              </w:rPr>
              <w:t>已结题，</w:t>
            </w:r>
            <w:r w:rsidR="00D4151B">
              <w:rPr>
                <w:rFonts w:ascii="Times New Roman" w:hAnsi="Times New Roman"/>
                <w:bCs/>
                <w:color w:val="000000"/>
                <w:szCs w:val="21"/>
              </w:rPr>
              <w:t>成果作为创新点之一获甘肃省科技进步二等奖</w:t>
            </w:r>
          </w:p>
        </w:tc>
      </w:tr>
    </w:tbl>
    <w:p w:rsidR="000648CA" w:rsidRPr="00EF698D" w:rsidRDefault="000648CA" w:rsidP="002120A7">
      <w:pPr>
        <w:spacing w:line="300" w:lineRule="exact"/>
        <w:ind w:leftChars="-270" w:left="-567"/>
        <w:rPr>
          <w:rFonts w:ascii="Times New Roman" w:hAnsi="Times New Roman"/>
          <w:b/>
          <w:bCs/>
          <w:color w:val="000000"/>
          <w:sz w:val="28"/>
        </w:rPr>
      </w:pPr>
      <w:r>
        <w:rPr>
          <w:rFonts w:ascii="楷体_GB2312" w:eastAsia="楷体_GB2312" w:hAnsi="Times New Roman" w:hint="eastAsia"/>
          <w:color w:val="000000"/>
          <w:sz w:val="28"/>
          <w:szCs w:val="28"/>
        </w:rPr>
        <w:lastRenderedPageBreak/>
        <w:t>（</w:t>
      </w:r>
      <w:r w:rsidR="00FB114A">
        <w:rPr>
          <w:rFonts w:ascii="楷体_GB2312" w:eastAsia="楷体_GB2312" w:hAnsi="Times New Roman" w:hint="eastAsia"/>
          <w:color w:val="000000"/>
          <w:sz w:val="28"/>
          <w:szCs w:val="28"/>
        </w:rPr>
        <w:t>二</w:t>
      </w:r>
      <w:r>
        <w:rPr>
          <w:rFonts w:ascii="楷体_GB2312" w:eastAsia="楷体_GB2312" w:hAnsi="Times New Roman" w:hint="eastAsia"/>
          <w:color w:val="000000"/>
          <w:sz w:val="28"/>
          <w:szCs w:val="28"/>
        </w:rPr>
        <w:t>）</w:t>
      </w:r>
      <w:r w:rsidR="00832232">
        <w:rPr>
          <w:rFonts w:ascii="楷体_GB2312" w:eastAsia="楷体_GB2312" w:hAnsi="Times New Roman" w:hint="eastAsia"/>
          <w:color w:val="000000"/>
          <w:sz w:val="28"/>
          <w:szCs w:val="28"/>
        </w:rPr>
        <w:t>获</w:t>
      </w:r>
      <w:r w:rsidR="008135F8">
        <w:rPr>
          <w:rFonts w:ascii="楷体_GB2312" w:eastAsia="楷体_GB2312" w:hAnsi="Times New Roman" w:hint="eastAsia"/>
          <w:color w:val="000000"/>
          <w:sz w:val="28"/>
          <w:szCs w:val="28"/>
        </w:rPr>
        <w:t>得</w:t>
      </w:r>
      <w:r w:rsidRPr="00EF698D">
        <w:rPr>
          <w:rFonts w:ascii="楷体_GB2312" w:eastAsia="楷体_GB2312" w:hAnsi="Times New Roman" w:hint="eastAsia"/>
          <w:color w:val="000000"/>
          <w:sz w:val="28"/>
          <w:szCs w:val="28"/>
        </w:rPr>
        <w:t>奖励和荣誉情况</w:t>
      </w:r>
      <w:r w:rsidR="005233E6" w:rsidRPr="00B33209">
        <w:rPr>
          <w:rFonts w:ascii="Times New Roman" w:hAnsi="Times New Roman"/>
          <w:color w:val="000000"/>
          <w:szCs w:val="24"/>
        </w:rPr>
        <w:t>（</w:t>
      </w:r>
      <w:r w:rsidR="005233E6" w:rsidRPr="00B33209">
        <w:rPr>
          <w:rFonts w:ascii="Times New Roman" w:hAnsi="Times New Roman" w:hint="eastAsia"/>
          <w:color w:val="000000"/>
          <w:szCs w:val="24"/>
        </w:rPr>
        <w:t>仅</w:t>
      </w:r>
      <w:r w:rsidRPr="00B33209">
        <w:rPr>
          <w:rFonts w:ascii="Times New Roman" w:hAnsi="Times New Roman"/>
          <w:color w:val="000000"/>
          <w:szCs w:val="24"/>
        </w:rPr>
        <w:t>填</w:t>
      </w:r>
      <w:r w:rsidR="004B2D61" w:rsidRPr="00B33209">
        <w:rPr>
          <w:rFonts w:ascii="Times New Roman" w:hAnsi="Times New Roman" w:hint="eastAsia"/>
          <w:color w:val="000000"/>
          <w:szCs w:val="24"/>
        </w:rPr>
        <w:t>写</w:t>
      </w:r>
      <w:r w:rsidRPr="00B33209">
        <w:rPr>
          <w:rFonts w:ascii="Times New Roman" w:hAnsi="Times New Roman" w:hint="eastAsia"/>
          <w:color w:val="000000"/>
          <w:szCs w:val="24"/>
        </w:rPr>
        <w:t>科技、人才、业务技术个人</w:t>
      </w:r>
      <w:r w:rsidRPr="00B33209">
        <w:rPr>
          <w:rFonts w:ascii="Times New Roman" w:hAnsi="Times New Roman"/>
          <w:color w:val="000000"/>
          <w:szCs w:val="24"/>
        </w:rPr>
        <w:t>奖励和荣誉</w:t>
      </w:r>
      <w:r w:rsidR="00574531">
        <w:rPr>
          <w:rFonts w:ascii="Times New Roman" w:hAnsi="Times New Roman" w:hint="eastAsia"/>
          <w:color w:val="000000"/>
          <w:szCs w:val="24"/>
        </w:rPr>
        <w:t>，</w:t>
      </w:r>
      <w:r w:rsidR="00574531" w:rsidRPr="00B33209">
        <w:rPr>
          <w:rFonts w:ascii="Times New Roman" w:hAnsi="Times New Roman" w:hint="eastAsia"/>
          <w:color w:val="000000"/>
          <w:szCs w:val="24"/>
        </w:rPr>
        <w:t>限填</w:t>
      </w:r>
      <w:r w:rsidR="00574531" w:rsidRPr="00B33209">
        <w:rPr>
          <w:rFonts w:ascii="Times New Roman" w:hAnsi="Times New Roman" w:hint="eastAsia"/>
          <w:color w:val="000000"/>
          <w:szCs w:val="24"/>
        </w:rPr>
        <w:t>5</w:t>
      </w:r>
      <w:r w:rsidR="00574531" w:rsidRPr="00B33209">
        <w:rPr>
          <w:rFonts w:ascii="Times New Roman" w:hAnsi="Times New Roman" w:hint="eastAsia"/>
          <w:color w:val="000000"/>
          <w:szCs w:val="24"/>
        </w:rPr>
        <w:t>项</w:t>
      </w:r>
      <w:r w:rsidR="004B4024">
        <w:rPr>
          <w:rFonts w:ascii="Times New Roman" w:hAnsi="Times New Roman" w:hint="eastAsia"/>
          <w:color w:val="000000"/>
          <w:szCs w:val="24"/>
        </w:rPr>
        <w:t>。其中</w:t>
      </w:r>
      <w:r w:rsidR="00832232">
        <w:rPr>
          <w:rFonts w:ascii="Times New Roman" w:hAnsi="Times New Roman" w:hint="eastAsia"/>
          <w:color w:val="000000"/>
          <w:szCs w:val="24"/>
        </w:rPr>
        <w:t>气象</w:t>
      </w:r>
      <w:r w:rsidR="002120A7">
        <w:rPr>
          <w:rFonts w:ascii="Times New Roman" w:hAnsi="Times New Roman" w:hint="eastAsia"/>
          <w:color w:val="000000"/>
          <w:szCs w:val="24"/>
        </w:rPr>
        <w:t>领军</w:t>
      </w:r>
      <w:r w:rsidR="00832232">
        <w:rPr>
          <w:rFonts w:ascii="Times New Roman" w:hAnsi="Times New Roman" w:hint="eastAsia"/>
          <w:color w:val="000000"/>
          <w:szCs w:val="24"/>
        </w:rPr>
        <w:t>人才</w:t>
      </w:r>
      <w:r w:rsidR="004B4024">
        <w:rPr>
          <w:rFonts w:ascii="Times New Roman" w:hAnsi="Times New Roman" w:hint="eastAsia"/>
          <w:color w:val="000000"/>
          <w:szCs w:val="24"/>
        </w:rPr>
        <w:t>、</w:t>
      </w:r>
      <w:r w:rsidR="002120A7">
        <w:rPr>
          <w:rFonts w:ascii="Times New Roman" w:hAnsi="Times New Roman" w:hint="eastAsia"/>
          <w:color w:val="000000"/>
          <w:szCs w:val="24"/>
        </w:rPr>
        <w:t>首席气象专家</w:t>
      </w:r>
      <w:r w:rsidR="004B4024">
        <w:rPr>
          <w:rFonts w:ascii="Times New Roman" w:hAnsi="Times New Roman" w:hint="eastAsia"/>
          <w:color w:val="000000"/>
          <w:szCs w:val="24"/>
        </w:rPr>
        <w:t>推荐人选应</w:t>
      </w:r>
      <w:r w:rsidR="002120A7">
        <w:rPr>
          <w:rFonts w:ascii="Times New Roman" w:hAnsi="Times New Roman" w:hint="eastAsia"/>
          <w:color w:val="000000"/>
          <w:szCs w:val="24"/>
        </w:rPr>
        <w:t>填写</w:t>
      </w:r>
      <w:r w:rsidR="002120A7" w:rsidRPr="002120A7">
        <w:rPr>
          <w:rFonts w:ascii="Times New Roman" w:hAnsi="Times New Roman" w:hint="eastAsia"/>
          <w:b/>
          <w:color w:val="000000"/>
          <w:szCs w:val="24"/>
        </w:rPr>
        <w:t>省部级以上</w:t>
      </w:r>
      <w:r w:rsidR="004B4024">
        <w:rPr>
          <w:rFonts w:ascii="Times New Roman" w:hAnsi="Times New Roman" w:hint="eastAsia"/>
          <w:b/>
          <w:color w:val="000000"/>
          <w:szCs w:val="24"/>
        </w:rPr>
        <w:t>奖励和荣誉</w:t>
      </w:r>
      <w:r w:rsidR="002120A7">
        <w:rPr>
          <w:rFonts w:ascii="Times New Roman" w:hAnsi="Times New Roman" w:hint="eastAsia"/>
          <w:color w:val="000000"/>
          <w:szCs w:val="24"/>
        </w:rPr>
        <w:t>，青年气象英才和西部、东北优秀气象人才</w:t>
      </w:r>
      <w:r w:rsidR="004B4024">
        <w:rPr>
          <w:rFonts w:ascii="Times New Roman" w:hAnsi="Times New Roman" w:hint="eastAsia"/>
          <w:color w:val="000000"/>
          <w:szCs w:val="24"/>
        </w:rPr>
        <w:t>推荐人选</w:t>
      </w:r>
      <w:r w:rsidR="002120A7">
        <w:rPr>
          <w:rFonts w:ascii="Times New Roman" w:hAnsi="Times New Roman" w:hint="eastAsia"/>
          <w:color w:val="000000"/>
          <w:szCs w:val="24"/>
        </w:rPr>
        <w:t>填写</w:t>
      </w:r>
      <w:r w:rsidR="002120A7" w:rsidRPr="002120A7">
        <w:rPr>
          <w:rFonts w:ascii="Times New Roman" w:hAnsi="Times New Roman" w:hint="eastAsia"/>
          <w:b/>
          <w:color w:val="000000"/>
          <w:szCs w:val="24"/>
        </w:rPr>
        <w:t>司局级以上</w:t>
      </w:r>
      <w:r w:rsidR="004B4024">
        <w:rPr>
          <w:rFonts w:ascii="Times New Roman" w:hAnsi="Times New Roman" w:hint="eastAsia"/>
          <w:b/>
          <w:color w:val="000000"/>
          <w:szCs w:val="24"/>
        </w:rPr>
        <w:t>奖励和荣誉</w:t>
      </w:r>
      <w:r w:rsidRPr="00B33209">
        <w:rPr>
          <w:rFonts w:ascii="Times New Roman" w:hAnsi="Times New Roman"/>
          <w:color w:val="000000"/>
          <w:szCs w:val="24"/>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5103"/>
        <w:gridCol w:w="4253"/>
      </w:tblGrid>
      <w:tr w:rsidR="000648CA" w:rsidRPr="00EF698D" w:rsidTr="002120A7">
        <w:trPr>
          <w:trHeight w:hRule="exact" w:val="567"/>
          <w:tblHeader/>
        </w:trPr>
        <w:tc>
          <w:tcPr>
            <w:tcW w:w="1276" w:type="dxa"/>
            <w:shd w:val="clear" w:color="auto" w:fill="auto"/>
            <w:vAlign w:val="center"/>
          </w:tcPr>
          <w:p w:rsidR="000648CA" w:rsidRPr="00EF698D" w:rsidRDefault="000648CA" w:rsidP="00B417CA">
            <w:pPr>
              <w:spacing w:line="400" w:lineRule="exact"/>
              <w:jc w:val="center"/>
              <w:rPr>
                <w:rFonts w:ascii="Times New Roman" w:hAnsi="Times New Roman"/>
                <w:b/>
                <w:bCs/>
                <w:color w:val="000000"/>
                <w:sz w:val="24"/>
              </w:rPr>
            </w:pPr>
            <w:r w:rsidRPr="00EF698D">
              <w:rPr>
                <w:rFonts w:ascii="Times New Roman" w:hAnsi="Times New Roman"/>
                <w:b/>
                <w:bCs/>
                <w:color w:val="000000"/>
                <w:sz w:val="24"/>
              </w:rPr>
              <w:t>序号</w:t>
            </w:r>
          </w:p>
        </w:tc>
        <w:tc>
          <w:tcPr>
            <w:tcW w:w="5103" w:type="dxa"/>
            <w:shd w:val="clear" w:color="auto" w:fill="auto"/>
            <w:vAlign w:val="center"/>
          </w:tcPr>
          <w:p w:rsidR="000648CA" w:rsidRPr="00EF698D" w:rsidRDefault="000648CA" w:rsidP="00B417CA">
            <w:pPr>
              <w:spacing w:line="320" w:lineRule="exact"/>
              <w:jc w:val="center"/>
              <w:rPr>
                <w:rFonts w:ascii="Times New Roman" w:hAnsi="Times New Roman"/>
                <w:bCs/>
                <w:color w:val="000000"/>
                <w:szCs w:val="21"/>
              </w:rPr>
            </w:pPr>
            <w:r w:rsidRPr="00EF698D">
              <w:rPr>
                <w:rFonts w:ascii="Times New Roman" w:hAnsi="Times New Roman"/>
                <w:b/>
                <w:bCs/>
                <w:color w:val="000000"/>
                <w:szCs w:val="21"/>
              </w:rPr>
              <w:t>基本信息</w:t>
            </w:r>
          </w:p>
        </w:tc>
        <w:tc>
          <w:tcPr>
            <w:tcW w:w="4253" w:type="dxa"/>
            <w:shd w:val="clear" w:color="auto" w:fill="auto"/>
            <w:vAlign w:val="center"/>
          </w:tcPr>
          <w:p w:rsidR="000648CA" w:rsidRPr="00EF698D" w:rsidRDefault="000648CA" w:rsidP="00B417CA">
            <w:pPr>
              <w:spacing w:line="320" w:lineRule="exact"/>
              <w:jc w:val="center"/>
              <w:rPr>
                <w:rFonts w:ascii="Times New Roman" w:hAnsi="Times New Roman"/>
                <w:b/>
                <w:bCs/>
                <w:color w:val="000000"/>
                <w:szCs w:val="21"/>
              </w:rPr>
            </w:pPr>
            <w:r w:rsidRPr="00EF698D">
              <w:rPr>
                <w:rFonts w:ascii="Times New Roman" w:hAnsi="Times New Roman"/>
                <w:b/>
                <w:bCs/>
                <w:color w:val="000000"/>
                <w:szCs w:val="21"/>
              </w:rPr>
              <w:t>本人作用和主要贡献（限</w:t>
            </w:r>
            <w:r w:rsidRPr="00EF698D">
              <w:rPr>
                <w:rFonts w:ascii="Times New Roman" w:hAnsi="Times New Roman"/>
                <w:b/>
                <w:bCs/>
                <w:color w:val="000000"/>
                <w:szCs w:val="21"/>
              </w:rPr>
              <w:t>100</w:t>
            </w:r>
            <w:r w:rsidRPr="00EF698D">
              <w:rPr>
                <w:rFonts w:ascii="Times New Roman" w:hAnsi="Times New Roman"/>
                <w:b/>
                <w:bCs/>
                <w:color w:val="000000"/>
                <w:szCs w:val="21"/>
              </w:rPr>
              <w:t>字）</w:t>
            </w:r>
          </w:p>
        </w:tc>
      </w:tr>
      <w:tr w:rsidR="00C773CB" w:rsidRPr="00EF698D" w:rsidTr="000E5A51">
        <w:trPr>
          <w:trHeight w:val="2208"/>
        </w:trPr>
        <w:tc>
          <w:tcPr>
            <w:tcW w:w="1276" w:type="dxa"/>
            <w:shd w:val="clear" w:color="auto" w:fill="auto"/>
            <w:vAlign w:val="center"/>
          </w:tcPr>
          <w:p w:rsidR="00C773CB" w:rsidRPr="00EF698D" w:rsidRDefault="00C773CB" w:rsidP="00B417CA">
            <w:pPr>
              <w:spacing w:line="400" w:lineRule="exact"/>
              <w:jc w:val="center"/>
              <w:rPr>
                <w:rFonts w:ascii="Times New Roman" w:hAnsi="Times New Roman"/>
                <w:bCs/>
                <w:color w:val="000000"/>
                <w:szCs w:val="21"/>
              </w:rPr>
            </w:pPr>
            <w:r w:rsidRPr="00EF698D">
              <w:rPr>
                <w:rFonts w:ascii="Times New Roman" w:hAnsi="Times New Roman"/>
                <w:bCs/>
                <w:color w:val="000000"/>
                <w:szCs w:val="21"/>
              </w:rPr>
              <w:t>1</w:t>
            </w:r>
          </w:p>
        </w:tc>
        <w:tc>
          <w:tcPr>
            <w:tcW w:w="5103" w:type="dxa"/>
            <w:shd w:val="clear" w:color="auto" w:fill="auto"/>
            <w:vAlign w:val="center"/>
          </w:tcPr>
          <w:p w:rsidR="00C773CB" w:rsidRPr="00303A8B" w:rsidRDefault="00303A8B" w:rsidP="00E32191">
            <w:pPr>
              <w:spacing w:line="320" w:lineRule="exact"/>
              <w:rPr>
                <w:rFonts w:ascii="仿宋_GB2312" w:eastAsia="仿宋_GB2312"/>
                <w:bCs/>
                <w:sz w:val="22"/>
                <w:szCs w:val="18"/>
              </w:rPr>
            </w:pPr>
            <w:r w:rsidRPr="00303A8B">
              <w:rPr>
                <w:rFonts w:ascii="仿宋_GB2312" w:eastAsia="仿宋_GB2312" w:hint="eastAsia"/>
                <w:bCs/>
                <w:sz w:val="22"/>
                <w:szCs w:val="18"/>
              </w:rPr>
              <w:t>2018</w:t>
            </w:r>
            <w:r w:rsidR="00E32191">
              <w:rPr>
                <w:rFonts w:ascii="仿宋_GB2312" w:eastAsia="仿宋_GB2312" w:hint="eastAsia"/>
                <w:bCs/>
                <w:sz w:val="22"/>
                <w:szCs w:val="18"/>
              </w:rPr>
              <w:t>：</w:t>
            </w:r>
            <w:r w:rsidRPr="00303A8B">
              <w:rPr>
                <w:rFonts w:ascii="仿宋_GB2312" w:eastAsia="仿宋_GB2312"/>
                <w:bCs/>
                <w:sz w:val="22"/>
                <w:szCs w:val="18"/>
              </w:rPr>
              <w:t>中国气象学会</w:t>
            </w:r>
            <w:r w:rsidR="00F35E05" w:rsidRPr="00303A8B">
              <w:rPr>
                <w:rFonts w:ascii="仿宋_GB2312" w:eastAsia="仿宋_GB2312"/>
                <w:bCs/>
                <w:sz w:val="22"/>
                <w:szCs w:val="18"/>
              </w:rPr>
              <w:t>大气科学基础研究成果一等奖</w:t>
            </w:r>
            <w:r w:rsidR="00E32191">
              <w:rPr>
                <w:rFonts w:ascii="仿宋_GB2312" w:eastAsia="仿宋_GB2312"/>
                <w:bCs/>
                <w:sz w:val="22"/>
                <w:szCs w:val="18"/>
              </w:rPr>
              <w:t>，</w:t>
            </w:r>
            <w:r w:rsidR="00F35E05" w:rsidRPr="00303A8B">
              <w:rPr>
                <w:rFonts w:ascii="仿宋_GB2312" w:eastAsia="仿宋_GB2312"/>
                <w:bCs/>
                <w:sz w:val="22"/>
                <w:szCs w:val="18"/>
              </w:rPr>
              <w:t>干旱半干旱区陆面水热过程和超厚大气边界层特征及其参数化研究</w:t>
            </w:r>
            <w:r w:rsidR="00E32191">
              <w:rPr>
                <w:rFonts w:ascii="仿宋_GB2312" w:eastAsia="仿宋_GB2312"/>
                <w:bCs/>
                <w:sz w:val="22"/>
                <w:szCs w:val="18"/>
              </w:rPr>
              <w:t>（</w:t>
            </w:r>
            <w:r w:rsidR="00E32191">
              <w:rPr>
                <w:rFonts w:ascii="仿宋_GB2312" w:eastAsia="仿宋_GB2312" w:hint="eastAsia"/>
                <w:bCs/>
                <w:sz w:val="22"/>
                <w:szCs w:val="18"/>
              </w:rPr>
              <w:t>2/5）</w:t>
            </w:r>
          </w:p>
        </w:tc>
        <w:tc>
          <w:tcPr>
            <w:tcW w:w="4253" w:type="dxa"/>
            <w:shd w:val="clear" w:color="auto" w:fill="auto"/>
            <w:vAlign w:val="center"/>
          </w:tcPr>
          <w:p w:rsidR="00C773CB" w:rsidRPr="00412613" w:rsidRDefault="00412613" w:rsidP="00B423B4">
            <w:pPr>
              <w:spacing w:line="400" w:lineRule="exact"/>
              <w:jc w:val="both"/>
              <w:rPr>
                <w:rFonts w:ascii="仿宋_GB2312" w:eastAsia="仿宋_GB2312"/>
                <w:bCs/>
                <w:sz w:val="22"/>
                <w:szCs w:val="18"/>
              </w:rPr>
            </w:pPr>
            <w:r>
              <w:rPr>
                <w:rFonts w:ascii="仿宋_GB2312" w:eastAsia="仿宋_GB2312"/>
                <w:bCs/>
                <w:sz w:val="22"/>
                <w:szCs w:val="18"/>
              </w:rPr>
              <w:t>揭示出</w:t>
            </w:r>
            <w:r w:rsidR="00900859" w:rsidRPr="00412613">
              <w:rPr>
                <w:rFonts w:ascii="仿宋_GB2312" w:eastAsia="仿宋_GB2312"/>
                <w:bCs/>
                <w:sz w:val="22"/>
                <w:szCs w:val="18"/>
              </w:rPr>
              <w:t>草地生态系统水热交换规律，建立了半干旱区地表反照率、总体输送系数和</w:t>
            </w:r>
            <w:r w:rsidR="00900859" w:rsidRPr="00412613">
              <w:rPr>
                <w:rFonts w:ascii="仿宋_GB2312" w:eastAsia="仿宋_GB2312" w:hint="eastAsia"/>
                <w:bCs/>
                <w:sz w:val="22"/>
                <w:szCs w:val="18"/>
              </w:rPr>
              <w:t>波恩比等关键物理量参数化关系；</w:t>
            </w:r>
            <w:r w:rsidR="000B1AFF" w:rsidRPr="00412613">
              <w:rPr>
                <w:rFonts w:ascii="仿宋_GB2312" w:eastAsia="仿宋_GB2312" w:hint="eastAsia"/>
                <w:bCs/>
                <w:sz w:val="22"/>
                <w:szCs w:val="18"/>
              </w:rPr>
              <w:t>建立了非几何因素影响动力学粗糙度的多因子、多尺度参数化关系</w:t>
            </w:r>
            <w:r w:rsidR="00900859" w:rsidRPr="00412613">
              <w:rPr>
                <w:rFonts w:ascii="仿宋_GB2312" w:eastAsia="仿宋_GB2312" w:hint="eastAsia"/>
                <w:bCs/>
                <w:sz w:val="22"/>
                <w:szCs w:val="18"/>
              </w:rPr>
              <w:t>。</w:t>
            </w:r>
          </w:p>
        </w:tc>
      </w:tr>
      <w:tr w:rsidR="00C773CB" w:rsidRPr="00EF698D" w:rsidTr="00E32191">
        <w:trPr>
          <w:trHeight w:val="2253"/>
        </w:trPr>
        <w:tc>
          <w:tcPr>
            <w:tcW w:w="1276" w:type="dxa"/>
            <w:shd w:val="clear" w:color="auto" w:fill="auto"/>
            <w:vAlign w:val="center"/>
          </w:tcPr>
          <w:p w:rsidR="00C773CB" w:rsidRPr="00EF698D" w:rsidRDefault="00C773CB"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2</w:t>
            </w:r>
          </w:p>
        </w:tc>
        <w:tc>
          <w:tcPr>
            <w:tcW w:w="5103" w:type="dxa"/>
            <w:shd w:val="clear" w:color="auto" w:fill="auto"/>
            <w:vAlign w:val="center"/>
          </w:tcPr>
          <w:p w:rsidR="00C773CB" w:rsidRPr="00303A8B" w:rsidRDefault="00303A8B" w:rsidP="00AA4792">
            <w:pPr>
              <w:spacing w:line="400" w:lineRule="exact"/>
              <w:rPr>
                <w:rFonts w:ascii="仿宋_GB2312" w:eastAsia="仿宋_GB2312"/>
                <w:bCs/>
                <w:sz w:val="22"/>
                <w:szCs w:val="18"/>
              </w:rPr>
            </w:pPr>
            <w:r>
              <w:rPr>
                <w:rFonts w:ascii="仿宋_GB2312" w:eastAsia="仿宋_GB2312" w:hint="eastAsia"/>
                <w:bCs/>
                <w:sz w:val="22"/>
                <w:szCs w:val="18"/>
              </w:rPr>
              <w:t>2015</w:t>
            </w:r>
            <w:r w:rsidR="00E32191">
              <w:rPr>
                <w:rFonts w:ascii="仿宋_GB2312" w:eastAsia="仿宋_GB2312" w:hint="eastAsia"/>
                <w:bCs/>
                <w:sz w:val="22"/>
                <w:szCs w:val="18"/>
              </w:rPr>
              <w:t>：</w:t>
            </w:r>
            <w:r>
              <w:rPr>
                <w:rFonts w:ascii="仿宋_GB2312" w:eastAsia="仿宋_GB2312" w:hint="eastAsia"/>
                <w:bCs/>
                <w:sz w:val="22"/>
                <w:szCs w:val="18"/>
              </w:rPr>
              <w:t>甘肃省科技进步二等奖</w:t>
            </w:r>
            <w:r w:rsidR="00E32191">
              <w:rPr>
                <w:rFonts w:ascii="仿宋_GB2312" w:eastAsia="仿宋_GB2312" w:hint="eastAsia"/>
                <w:bCs/>
                <w:sz w:val="22"/>
                <w:szCs w:val="18"/>
              </w:rPr>
              <w:t>，</w:t>
            </w:r>
            <w:r w:rsidR="00F35E05" w:rsidRPr="00C27CE2">
              <w:rPr>
                <w:rFonts w:ascii="仿宋_GB2312" w:eastAsia="仿宋_GB2312" w:hint="eastAsia"/>
                <w:bCs/>
                <w:sz w:val="22"/>
                <w:szCs w:val="18"/>
              </w:rPr>
              <w:t>基于现代观测体系的雨养农业生态系统干旱监测预警技术研究</w:t>
            </w:r>
            <w:r w:rsidR="00E32191">
              <w:rPr>
                <w:rFonts w:ascii="仿宋_GB2312" w:eastAsia="仿宋_GB2312" w:hint="eastAsia"/>
                <w:bCs/>
                <w:sz w:val="22"/>
                <w:szCs w:val="18"/>
              </w:rPr>
              <w:t>（1/9）</w:t>
            </w:r>
          </w:p>
        </w:tc>
        <w:tc>
          <w:tcPr>
            <w:tcW w:w="4253" w:type="dxa"/>
            <w:shd w:val="clear" w:color="auto" w:fill="auto"/>
            <w:vAlign w:val="center"/>
          </w:tcPr>
          <w:p w:rsidR="00C773CB" w:rsidRPr="00412613" w:rsidRDefault="00796E54" w:rsidP="00B423B4">
            <w:pPr>
              <w:spacing w:line="400" w:lineRule="exact"/>
              <w:jc w:val="both"/>
              <w:rPr>
                <w:rFonts w:ascii="仿宋_GB2312" w:eastAsia="仿宋_GB2312"/>
                <w:bCs/>
                <w:sz w:val="22"/>
                <w:szCs w:val="18"/>
              </w:rPr>
            </w:pPr>
            <w:r w:rsidRPr="00412613">
              <w:rPr>
                <w:rFonts w:ascii="仿宋_GB2312" w:eastAsia="仿宋_GB2312"/>
                <w:bCs/>
                <w:sz w:val="22"/>
                <w:szCs w:val="18"/>
              </w:rPr>
              <w:t>总体设计和组织实施。建</w:t>
            </w:r>
            <w:r w:rsidR="00412613">
              <w:rPr>
                <w:rFonts w:ascii="仿宋_GB2312" w:eastAsia="仿宋_GB2312"/>
                <w:bCs/>
                <w:sz w:val="22"/>
                <w:szCs w:val="18"/>
              </w:rPr>
              <w:t>成了</w:t>
            </w:r>
            <w:r w:rsidRPr="00412613">
              <w:rPr>
                <w:rFonts w:ascii="仿宋_GB2312" w:eastAsia="仿宋_GB2312"/>
                <w:bCs/>
                <w:sz w:val="22"/>
                <w:szCs w:val="18"/>
              </w:rPr>
              <w:t>雨养农业区陆</w:t>
            </w:r>
            <w:r w:rsidR="00EB7BA1" w:rsidRPr="00412613">
              <w:rPr>
                <w:rFonts w:ascii="仿宋_GB2312" w:eastAsia="仿宋_GB2312"/>
                <w:bCs/>
                <w:sz w:val="22"/>
                <w:szCs w:val="18"/>
              </w:rPr>
              <w:t>-</w:t>
            </w:r>
            <w:r w:rsidRPr="00412613">
              <w:rPr>
                <w:rFonts w:ascii="仿宋_GB2312" w:eastAsia="仿宋_GB2312"/>
                <w:bCs/>
                <w:sz w:val="22"/>
                <w:szCs w:val="18"/>
              </w:rPr>
              <w:t>气相互作用综合观测</w:t>
            </w:r>
            <w:r w:rsidR="00B423B4" w:rsidRPr="00412613">
              <w:rPr>
                <w:rFonts w:ascii="仿宋_GB2312" w:eastAsia="仿宋_GB2312"/>
                <w:bCs/>
                <w:sz w:val="22"/>
                <w:szCs w:val="18"/>
              </w:rPr>
              <w:t>平台</w:t>
            </w:r>
            <w:r w:rsidRPr="00412613">
              <w:rPr>
                <w:rFonts w:ascii="仿宋_GB2312" w:eastAsia="仿宋_GB2312"/>
                <w:bCs/>
                <w:sz w:val="22"/>
                <w:szCs w:val="18"/>
              </w:rPr>
              <w:t>，</w:t>
            </w:r>
            <w:r w:rsidR="00412613" w:rsidRPr="00412613">
              <w:rPr>
                <w:rFonts w:ascii="仿宋_GB2312" w:eastAsia="仿宋_GB2312" w:hint="eastAsia"/>
                <w:bCs/>
                <w:sz w:val="22"/>
                <w:szCs w:val="18"/>
              </w:rPr>
              <w:t>建立了作物生育层水、热转化关系，揭示了半干旱地区植被重建对土壤水分储量及其水分利用规律，</w:t>
            </w:r>
            <w:r w:rsidRPr="00412613">
              <w:rPr>
                <w:rFonts w:ascii="仿宋_GB2312" w:eastAsia="仿宋_GB2312"/>
                <w:bCs/>
                <w:sz w:val="22"/>
                <w:szCs w:val="18"/>
              </w:rPr>
              <w:t>研发了干旱监测预警技术系统。</w:t>
            </w:r>
          </w:p>
        </w:tc>
      </w:tr>
      <w:tr w:rsidR="00C773CB" w:rsidRPr="00EF698D" w:rsidTr="000E5A51">
        <w:trPr>
          <w:trHeight w:val="2260"/>
        </w:trPr>
        <w:tc>
          <w:tcPr>
            <w:tcW w:w="1276" w:type="dxa"/>
            <w:shd w:val="clear" w:color="auto" w:fill="auto"/>
            <w:vAlign w:val="center"/>
          </w:tcPr>
          <w:p w:rsidR="00C773CB" w:rsidRPr="00EF698D" w:rsidRDefault="00C773CB"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3</w:t>
            </w:r>
          </w:p>
        </w:tc>
        <w:tc>
          <w:tcPr>
            <w:tcW w:w="5103" w:type="dxa"/>
            <w:shd w:val="clear" w:color="auto" w:fill="auto"/>
            <w:vAlign w:val="center"/>
          </w:tcPr>
          <w:p w:rsidR="00C773CB" w:rsidRPr="00303A8B" w:rsidRDefault="00303A8B" w:rsidP="00F84E23">
            <w:pPr>
              <w:spacing w:line="400" w:lineRule="exact"/>
              <w:rPr>
                <w:rFonts w:ascii="仿宋_GB2312" w:eastAsia="仿宋_GB2312"/>
                <w:bCs/>
                <w:sz w:val="22"/>
                <w:szCs w:val="18"/>
              </w:rPr>
            </w:pPr>
            <w:r>
              <w:rPr>
                <w:rFonts w:ascii="仿宋_GB2312" w:eastAsia="仿宋_GB2312" w:hint="eastAsia"/>
                <w:bCs/>
                <w:sz w:val="22"/>
                <w:szCs w:val="18"/>
              </w:rPr>
              <w:t>2007</w:t>
            </w:r>
            <w:r w:rsidR="00E32191">
              <w:rPr>
                <w:rFonts w:ascii="仿宋_GB2312" w:eastAsia="仿宋_GB2312" w:hint="eastAsia"/>
                <w:bCs/>
                <w:sz w:val="22"/>
                <w:szCs w:val="18"/>
              </w:rPr>
              <w:t>：</w:t>
            </w:r>
            <w:r>
              <w:rPr>
                <w:rFonts w:ascii="仿宋_GB2312" w:eastAsia="仿宋_GB2312" w:hint="eastAsia"/>
                <w:bCs/>
                <w:sz w:val="22"/>
                <w:szCs w:val="18"/>
              </w:rPr>
              <w:t>宁夏回族自治区科技进步三等奖</w:t>
            </w:r>
            <w:r w:rsidR="00E32191">
              <w:rPr>
                <w:rFonts w:ascii="仿宋_GB2312" w:eastAsia="仿宋_GB2312" w:hint="eastAsia"/>
                <w:bCs/>
                <w:sz w:val="22"/>
                <w:szCs w:val="18"/>
              </w:rPr>
              <w:t>，</w:t>
            </w:r>
            <w:r w:rsidRPr="00C27CE2">
              <w:rPr>
                <w:rFonts w:ascii="仿宋_GB2312" w:eastAsia="仿宋_GB2312" w:hint="eastAsia"/>
                <w:bCs/>
                <w:sz w:val="22"/>
                <w:szCs w:val="18"/>
              </w:rPr>
              <w:t>贺兰山地区沙尘暴热力动力结构和预警方法研究</w:t>
            </w:r>
            <w:r w:rsidR="00E32191">
              <w:rPr>
                <w:rFonts w:ascii="仿宋_GB2312" w:eastAsia="仿宋_GB2312" w:hint="eastAsia"/>
                <w:bCs/>
                <w:sz w:val="22"/>
                <w:szCs w:val="18"/>
              </w:rPr>
              <w:t>（7/7）</w:t>
            </w:r>
          </w:p>
        </w:tc>
        <w:tc>
          <w:tcPr>
            <w:tcW w:w="4253" w:type="dxa"/>
            <w:shd w:val="clear" w:color="auto" w:fill="auto"/>
            <w:vAlign w:val="center"/>
          </w:tcPr>
          <w:p w:rsidR="00C773CB" w:rsidRPr="00412613" w:rsidRDefault="00E32191" w:rsidP="00B423B4">
            <w:pPr>
              <w:spacing w:line="400" w:lineRule="exact"/>
              <w:jc w:val="both"/>
              <w:rPr>
                <w:rFonts w:ascii="仿宋_GB2312" w:eastAsia="仿宋_GB2312"/>
                <w:bCs/>
                <w:sz w:val="22"/>
                <w:szCs w:val="18"/>
              </w:rPr>
            </w:pPr>
            <w:r>
              <w:rPr>
                <w:rFonts w:ascii="仿宋_GB2312" w:eastAsia="仿宋_GB2312"/>
                <w:bCs/>
                <w:sz w:val="22"/>
                <w:szCs w:val="18"/>
              </w:rPr>
              <w:t>深入沙尘源区</w:t>
            </w:r>
            <w:r w:rsidR="00796E54" w:rsidRPr="00412613">
              <w:rPr>
                <w:rFonts w:ascii="仿宋_GB2312" w:eastAsia="仿宋_GB2312"/>
                <w:bCs/>
                <w:sz w:val="22"/>
                <w:szCs w:val="18"/>
              </w:rPr>
              <w:t>开展</w:t>
            </w:r>
            <w:r>
              <w:rPr>
                <w:rFonts w:ascii="仿宋_GB2312" w:eastAsia="仿宋_GB2312"/>
                <w:bCs/>
                <w:sz w:val="22"/>
                <w:szCs w:val="18"/>
              </w:rPr>
              <w:t>了</w:t>
            </w:r>
            <w:r w:rsidR="00796E54" w:rsidRPr="00412613">
              <w:rPr>
                <w:rFonts w:ascii="仿宋_GB2312" w:eastAsia="仿宋_GB2312"/>
                <w:bCs/>
                <w:sz w:val="22"/>
                <w:szCs w:val="18"/>
              </w:rPr>
              <w:t>沙尘暴过程综合观测试验，</w:t>
            </w:r>
            <w:r w:rsidR="00EB7BA1" w:rsidRPr="00412613">
              <w:rPr>
                <w:rFonts w:ascii="仿宋_GB2312" w:eastAsia="仿宋_GB2312" w:hint="eastAsia"/>
                <w:bCs/>
                <w:sz w:val="22"/>
                <w:szCs w:val="18"/>
              </w:rPr>
              <w:t>发现了荒漠化地带与沙漠腹地起沙物理特性的差异，</w:t>
            </w:r>
            <w:r w:rsidR="00796E54" w:rsidRPr="00412613">
              <w:rPr>
                <w:rFonts w:ascii="仿宋_GB2312" w:eastAsia="仿宋_GB2312"/>
                <w:bCs/>
                <w:sz w:val="22"/>
                <w:szCs w:val="18"/>
              </w:rPr>
              <w:t>揭示了沙尘暴发生发展过程中热力动力结构的变化特征，确定了沙尘暴预警指标。</w:t>
            </w:r>
          </w:p>
        </w:tc>
      </w:tr>
      <w:tr w:rsidR="000648CA" w:rsidRPr="00EF698D" w:rsidTr="009F5D14">
        <w:trPr>
          <w:trHeight w:val="2264"/>
        </w:trPr>
        <w:tc>
          <w:tcPr>
            <w:tcW w:w="1276" w:type="dxa"/>
            <w:shd w:val="clear" w:color="auto" w:fill="auto"/>
            <w:vAlign w:val="center"/>
          </w:tcPr>
          <w:p w:rsidR="000648CA" w:rsidRPr="00EF698D" w:rsidRDefault="000648CA"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4</w:t>
            </w:r>
          </w:p>
        </w:tc>
        <w:tc>
          <w:tcPr>
            <w:tcW w:w="5103" w:type="dxa"/>
            <w:shd w:val="clear" w:color="auto" w:fill="auto"/>
            <w:vAlign w:val="center"/>
          </w:tcPr>
          <w:p w:rsidR="000648CA" w:rsidRPr="00303A8B" w:rsidRDefault="00303A8B" w:rsidP="00B417CA">
            <w:pPr>
              <w:spacing w:line="400" w:lineRule="exact"/>
              <w:rPr>
                <w:rFonts w:ascii="仿宋_GB2312" w:eastAsia="仿宋_GB2312"/>
                <w:bCs/>
                <w:sz w:val="22"/>
                <w:szCs w:val="18"/>
              </w:rPr>
            </w:pPr>
            <w:r w:rsidRPr="00303A8B">
              <w:rPr>
                <w:rFonts w:ascii="仿宋_GB2312" w:eastAsia="仿宋_GB2312" w:hint="eastAsia"/>
                <w:bCs/>
                <w:sz w:val="22"/>
                <w:szCs w:val="18"/>
              </w:rPr>
              <w:t>2016</w:t>
            </w:r>
            <w:r w:rsidR="00E32191">
              <w:rPr>
                <w:rFonts w:ascii="仿宋_GB2312" w:eastAsia="仿宋_GB2312" w:hint="eastAsia"/>
                <w:bCs/>
                <w:sz w:val="22"/>
                <w:szCs w:val="18"/>
              </w:rPr>
              <w:t>：</w:t>
            </w:r>
            <w:r w:rsidRPr="00C27CE2">
              <w:rPr>
                <w:rFonts w:ascii="仿宋_GB2312" w:eastAsia="仿宋_GB2312" w:hint="eastAsia"/>
                <w:bCs/>
                <w:sz w:val="22"/>
                <w:szCs w:val="18"/>
              </w:rPr>
              <w:t>中国气象局西部优秀人才津贴</w:t>
            </w:r>
          </w:p>
        </w:tc>
        <w:tc>
          <w:tcPr>
            <w:tcW w:w="4253" w:type="dxa"/>
            <w:shd w:val="clear" w:color="auto" w:fill="auto"/>
            <w:vAlign w:val="center"/>
          </w:tcPr>
          <w:p w:rsidR="000648CA" w:rsidRPr="00412613" w:rsidRDefault="00412613" w:rsidP="00412613">
            <w:pPr>
              <w:spacing w:line="400" w:lineRule="exact"/>
              <w:jc w:val="both"/>
              <w:rPr>
                <w:rFonts w:ascii="仿宋_GB2312" w:eastAsia="仿宋_GB2312"/>
                <w:bCs/>
                <w:sz w:val="22"/>
                <w:szCs w:val="18"/>
              </w:rPr>
            </w:pPr>
            <w:r w:rsidRPr="00412613">
              <w:rPr>
                <w:rFonts w:ascii="仿宋_GB2312" w:eastAsia="仿宋_GB2312" w:hint="eastAsia"/>
                <w:bCs/>
                <w:sz w:val="22"/>
                <w:szCs w:val="18"/>
              </w:rPr>
              <w:t>发展了非均匀大气边界层湍流输送理论，建立了复杂下垫面湍流强度与速度梯度和温度梯度之间的相似性函数，解决了传统大气湍流理论无法利用平均资料计算速度方差的问题。</w:t>
            </w:r>
          </w:p>
        </w:tc>
      </w:tr>
      <w:tr w:rsidR="000648CA" w:rsidRPr="00EF698D" w:rsidTr="009F5D14">
        <w:trPr>
          <w:trHeight w:val="2394"/>
        </w:trPr>
        <w:tc>
          <w:tcPr>
            <w:tcW w:w="1276" w:type="dxa"/>
            <w:shd w:val="clear" w:color="auto" w:fill="auto"/>
            <w:vAlign w:val="center"/>
          </w:tcPr>
          <w:p w:rsidR="000648CA" w:rsidRPr="00EF698D" w:rsidRDefault="000648CA"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5</w:t>
            </w:r>
          </w:p>
        </w:tc>
        <w:tc>
          <w:tcPr>
            <w:tcW w:w="5103" w:type="dxa"/>
            <w:shd w:val="clear" w:color="auto" w:fill="auto"/>
            <w:vAlign w:val="center"/>
          </w:tcPr>
          <w:p w:rsidR="000648CA" w:rsidRPr="0004710A" w:rsidRDefault="00303A8B" w:rsidP="00B417CA">
            <w:pPr>
              <w:spacing w:line="400" w:lineRule="exact"/>
              <w:rPr>
                <w:rFonts w:ascii="Times New Roman" w:hAnsi="Times New Roman"/>
                <w:bCs/>
                <w:szCs w:val="21"/>
              </w:rPr>
            </w:pPr>
            <w:r>
              <w:rPr>
                <w:rFonts w:ascii="仿宋_GB2312" w:eastAsia="仿宋_GB2312" w:hint="eastAsia"/>
                <w:bCs/>
                <w:sz w:val="22"/>
                <w:szCs w:val="18"/>
              </w:rPr>
              <w:t>2014</w:t>
            </w:r>
            <w:r w:rsidR="00E32191">
              <w:rPr>
                <w:rFonts w:ascii="仿宋_GB2312" w:eastAsia="仿宋_GB2312" w:hint="eastAsia"/>
                <w:bCs/>
                <w:sz w:val="22"/>
                <w:szCs w:val="18"/>
              </w:rPr>
              <w:t>：</w:t>
            </w:r>
            <w:r w:rsidRPr="00C27CE2">
              <w:rPr>
                <w:rFonts w:ascii="仿宋_GB2312" w:eastAsia="仿宋_GB2312" w:hint="eastAsia"/>
                <w:bCs/>
                <w:sz w:val="22"/>
                <w:szCs w:val="18"/>
              </w:rPr>
              <w:t>第八届“全国优秀青年气象科技工作者”</w:t>
            </w:r>
          </w:p>
        </w:tc>
        <w:tc>
          <w:tcPr>
            <w:tcW w:w="4253" w:type="dxa"/>
            <w:shd w:val="clear" w:color="auto" w:fill="auto"/>
            <w:vAlign w:val="center"/>
          </w:tcPr>
          <w:p w:rsidR="000648CA" w:rsidRPr="00303A8B" w:rsidRDefault="00412613" w:rsidP="00412613">
            <w:pPr>
              <w:spacing w:line="400" w:lineRule="exact"/>
              <w:rPr>
                <w:rFonts w:ascii="Times New Roman" w:hAnsi="Times New Roman"/>
                <w:bCs/>
                <w:szCs w:val="21"/>
              </w:rPr>
            </w:pPr>
            <w:r w:rsidRPr="00412613">
              <w:rPr>
                <w:rFonts w:ascii="仿宋_GB2312" w:eastAsia="仿宋_GB2312" w:hint="eastAsia"/>
                <w:bCs/>
                <w:sz w:val="22"/>
                <w:szCs w:val="18"/>
              </w:rPr>
              <w:t>揭示了水平风速影响总体输送系数的物理机制，建立了动力和感</w:t>
            </w:r>
            <w:r>
              <w:rPr>
                <w:rFonts w:ascii="仿宋_GB2312" w:eastAsia="仿宋_GB2312" w:hint="eastAsia"/>
                <w:bCs/>
                <w:sz w:val="22"/>
                <w:szCs w:val="18"/>
              </w:rPr>
              <w:t>热</w:t>
            </w:r>
            <w:r w:rsidRPr="00412613">
              <w:rPr>
                <w:rFonts w:ascii="仿宋_GB2312" w:eastAsia="仿宋_GB2312" w:hint="eastAsia"/>
                <w:bCs/>
                <w:sz w:val="22"/>
                <w:szCs w:val="18"/>
              </w:rPr>
              <w:t>总体输送系数在全风速、全稳定度条件下的非线性关系，拓展了总体输送系数与近地层风速之间的关系。</w:t>
            </w:r>
          </w:p>
        </w:tc>
      </w:tr>
    </w:tbl>
    <w:p w:rsidR="006701EC" w:rsidRPr="00F42C5B" w:rsidRDefault="00604FF1" w:rsidP="004B4024">
      <w:pPr>
        <w:rPr>
          <w:rFonts w:ascii="Times New Roman" w:hAnsi="Times New Roman"/>
          <w:color w:val="000000"/>
          <w:sz w:val="24"/>
          <w:szCs w:val="24"/>
        </w:rPr>
      </w:pPr>
      <w:r>
        <w:rPr>
          <w:rFonts w:ascii="楷体_GB2312" w:eastAsia="楷体_GB2312" w:hAnsi="Times New Roman"/>
          <w:color w:val="000000"/>
          <w:sz w:val="28"/>
          <w:szCs w:val="28"/>
        </w:rPr>
        <w:br w:type="page"/>
      </w:r>
      <w:r w:rsidR="006265FD" w:rsidRPr="00F42C5B">
        <w:rPr>
          <w:rFonts w:ascii="楷体_GB2312" w:eastAsia="楷体_GB2312" w:hAnsi="Times New Roman" w:hint="eastAsia"/>
          <w:color w:val="000000"/>
          <w:sz w:val="28"/>
          <w:szCs w:val="28"/>
        </w:rPr>
        <w:lastRenderedPageBreak/>
        <w:t>（</w:t>
      </w:r>
      <w:r w:rsidR="00FB114A">
        <w:rPr>
          <w:rFonts w:ascii="楷体_GB2312" w:eastAsia="楷体_GB2312" w:hAnsi="Times New Roman" w:hint="eastAsia"/>
          <w:color w:val="000000"/>
          <w:sz w:val="28"/>
          <w:szCs w:val="28"/>
        </w:rPr>
        <w:t>三</w:t>
      </w:r>
      <w:r w:rsidR="006265FD" w:rsidRPr="00F42C5B">
        <w:rPr>
          <w:rFonts w:ascii="楷体_GB2312" w:eastAsia="楷体_GB2312" w:hAnsi="Times New Roman" w:hint="eastAsia"/>
          <w:color w:val="000000"/>
          <w:sz w:val="28"/>
          <w:szCs w:val="28"/>
        </w:rPr>
        <w:t>）</w:t>
      </w:r>
      <w:r w:rsidR="006701EC" w:rsidRPr="00F42C5B">
        <w:rPr>
          <w:rFonts w:ascii="楷体_GB2312" w:eastAsia="楷体_GB2312" w:hAnsi="Times New Roman" w:hint="eastAsia"/>
          <w:color w:val="000000"/>
          <w:sz w:val="28"/>
          <w:szCs w:val="28"/>
        </w:rPr>
        <w:t>代表性成果情况</w:t>
      </w:r>
      <w:r w:rsidR="006701EC" w:rsidRPr="00F42C5B">
        <w:rPr>
          <w:rFonts w:ascii="Times New Roman" w:hAnsi="Times New Roman" w:hint="eastAsia"/>
          <w:color w:val="000000"/>
          <w:sz w:val="24"/>
          <w:szCs w:val="24"/>
        </w:rPr>
        <w:t>（限</w:t>
      </w:r>
      <w:r w:rsidR="003C5142" w:rsidRPr="00F42C5B">
        <w:rPr>
          <w:rFonts w:ascii="Times New Roman" w:hAnsi="Times New Roman" w:hint="eastAsia"/>
          <w:color w:val="000000"/>
          <w:sz w:val="24"/>
          <w:szCs w:val="24"/>
        </w:rPr>
        <w:t>填</w:t>
      </w:r>
      <w:r w:rsidR="006701EC" w:rsidRPr="00F42C5B">
        <w:rPr>
          <w:rFonts w:ascii="Times New Roman" w:hAnsi="Times New Roman"/>
          <w:color w:val="000000"/>
          <w:sz w:val="24"/>
          <w:szCs w:val="24"/>
        </w:rPr>
        <w:t>8</w:t>
      </w:r>
      <w:r w:rsidR="006701EC" w:rsidRPr="00F42C5B">
        <w:rPr>
          <w:rFonts w:ascii="Times New Roman" w:hAnsi="Times New Roman" w:hint="eastAsia"/>
          <w:color w:val="000000"/>
          <w:sz w:val="24"/>
          <w:szCs w:val="24"/>
        </w:rPr>
        <w:t>项</w:t>
      </w:r>
      <w:r w:rsidR="0004710A">
        <w:rPr>
          <w:rFonts w:ascii="Times New Roman" w:hAnsi="Times New Roman" w:hint="eastAsia"/>
          <w:color w:val="000000"/>
          <w:sz w:val="24"/>
          <w:szCs w:val="24"/>
        </w:rPr>
        <w:t>，不超过</w:t>
      </w:r>
      <w:r w:rsidR="00EB373E">
        <w:rPr>
          <w:rFonts w:ascii="Times New Roman" w:hAnsi="Times New Roman" w:hint="eastAsia"/>
          <w:color w:val="000000"/>
          <w:sz w:val="24"/>
          <w:szCs w:val="24"/>
        </w:rPr>
        <w:t>2</w:t>
      </w:r>
      <w:r w:rsidR="0004710A">
        <w:rPr>
          <w:rFonts w:ascii="Times New Roman" w:hAnsi="Times New Roman" w:hint="eastAsia"/>
          <w:color w:val="000000"/>
          <w:sz w:val="24"/>
          <w:szCs w:val="24"/>
        </w:rPr>
        <w:t>页</w:t>
      </w:r>
      <w:r w:rsidR="006701EC" w:rsidRPr="00F42C5B">
        <w:rPr>
          <w:rFonts w:ascii="Times New Roman" w:hAnsi="Times New Roman" w:hint="eastAsia"/>
          <w:color w:val="000000"/>
          <w:sz w:val="24"/>
          <w:szCs w:val="24"/>
        </w:rPr>
        <w:t>）</w:t>
      </w:r>
    </w:p>
    <w:tbl>
      <w:tblPr>
        <w:tblW w:w="10223" w:type="dxa"/>
        <w:jc w:val="center"/>
        <w:tblLook w:val="04A0"/>
      </w:tblPr>
      <w:tblGrid>
        <w:gridCol w:w="959"/>
        <w:gridCol w:w="4111"/>
        <w:gridCol w:w="5107"/>
        <w:gridCol w:w="46"/>
      </w:tblGrid>
      <w:tr w:rsidR="00A174E2" w:rsidRPr="008279A8" w:rsidTr="007E6C11">
        <w:trPr>
          <w:jc w:val="center"/>
        </w:trPr>
        <w:tc>
          <w:tcPr>
            <w:tcW w:w="10223" w:type="dxa"/>
            <w:gridSpan w:val="4"/>
            <w:shd w:val="clear" w:color="auto" w:fill="auto"/>
          </w:tcPr>
          <w:p w:rsidR="00A174E2" w:rsidRPr="00F42C5B" w:rsidRDefault="00A174E2" w:rsidP="00B33209">
            <w:pPr>
              <w:spacing w:line="320" w:lineRule="exact"/>
              <w:ind w:firstLineChars="196" w:firstLine="472"/>
              <w:rPr>
                <w:rFonts w:ascii="Times New Roman" w:hAnsi="Times New Roman"/>
                <w:bCs/>
                <w:color w:val="000000"/>
                <w:sz w:val="24"/>
                <w:szCs w:val="21"/>
              </w:rPr>
            </w:pPr>
            <w:r w:rsidRPr="00F42C5B">
              <w:rPr>
                <w:rFonts w:ascii="Times New Roman" w:hAnsi="Times New Roman" w:hint="eastAsia"/>
                <w:b/>
                <w:bCs/>
                <w:color w:val="000000"/>
                <w:sz w:val="24"/>
                <w:szCs w:val="21"/>
              </w:rPr>
              <w:t>论文论著</w:t>
            </w:r>
            <w:r w:rsidR="00D542A6" w:rsidRPr="00F42C5B">
              <w:rPr>
                <w:rFonts w:ascii="Times New Roman" w:hAnsi="Times New Roman" w:hint="eastAsia"/>
                <w:b/>
                <w:bCs/>
                <w:color w:val="000000"/>
                <w:sz w:val="24"/>
                <w:szCs w:val="21"/>
              </w:rPr>
              <w:t>等</w:t>
            </w:r>
            <w:r w:rsidRPr="00F42C5B">
              <w:rPr>
                <w:rFonts w:ascii="Times New Roman" w:hAnsi="Times New Roman" w:hint="eastAsia"/>
                <w:b/>
                <w:bCs/>
                <w:color w:val="000000"/>
                <w:sz w:val="24"/>
                <w:szCs w:val="21"/>
              </w:rPr>
              <w:t>总体情况</w:t>
            </w:r>
            <w:r w:rsidRPr="00F42C5B">
              <w:rPr>
                <w:rFonts w:ascii="Times New Roman" w:hAnsi="Times New Roman" w:hint="eastAsia"/>
                <w:bCs/>
                <w:color w:val="000000"/>
                <w:sz w:val="22"/>
                <w:szCs w:val="21"/>
              </w:rPr>
              <w:t>（</w:t>
            </w:r>
            <w:r w:rsidR="00C172AF">
              <w:rPr>
                <w:rFonts w:ascii="Times New Roman" w:hAnsi="Times New Roman" w:hint="eastAsia"/>
                <w:bCs/>
                <w:color w:val="000000"/>
                <w:sz w:val="22"/>
                <w:szCs w:val="21"/>
              </w:rPr>
              <w:t>推荐</w:t>
            </w:r>
            <w:r w:rsidRPr="00F42C5B">
              <w:rPr>
                <w:rFonts w:ascii="Times New Roman" w:hAnsi="Times New Roman" w:hint="eastAsia"/>
                <w:bCs/>
                <w:color w:val="000000"/>
                <w:sz w:val="22"/>
                <w:szCs w:val="21"/>
              </w:rPr>
              <w:t>人既是第一作者又是通讯作者时，只统计</w:t>
            </w:r>
            <w:r w:rsidRPr="00F42C5B">
              <w:rPr>
                <w:rFonts w:ascii="Times New Roman" w:hAnsi="Times New Roman"/>
                <w:bCs/>
                <w:color w:val="000000"/>
                <w:sz w:val="22"/>
                <w:szCs w:val="21"/>
              </w:rPr>
              <w:t>1</w:t>
            </w:r>
            <w:r w:rsidRPr="00F42C5B">
              <w:rPr>
                <w:rFonts w:ascii="Times New Roman" w:hAnsi="Times New Roman" w:hint="eastAsia"/>
                <w:bCs/>
                <w:color w:val="000000"/>
                <w:sz w:val="22"/>
                <w:szCs w:val="21"/>
              </w:rPr>
              <w:t>次）</w:t>
            </w:r>
            <w:r w:rsidRPr="00F42C5B">
              <w:rPr>
                <w:rFonts w:ascii="Times New Roman" w:hAnsi="Times New Roman" w:hint="eastAsia"/>
                <w:b/>
                <w:bCs/>
                <w:color w:val="000000"/>
                <w:sz w:val="24"/>
                <w:szCs w:val="21"/>
              </w:rPr>
              <w:t>：</w:t>
            </w:r>
          </w:p>
          <w:p w:rsidR="00A174E2" w:rsidRPr="00F42C5B" w:rsidRDefault="00A174E2" w:rsidP="00FB114A">
            <w:pPr>
              <w:spacing w:line="320" w:lineRule="exact"/>
              <w:ind w:firstLineChars="199" w:firstLine="440"/>
              <w:rPr>
                <w:rFonts w:ascii="Times New Roman" w:hAnsi="Times New Roman"/>
                <w:bCs/>
                <w:color w:val="000000"/>
                <w:sz w:val="22"/>
              </w:rPr>
            </w:pPr>
            <w:r w:rsidRPr="00F42C5B">
              <w:rPr>
                <w:rFonts w:ascii="Times New Roman" w:hAnsi="Times New Roman" w:hint="eastAsia"/>
                <w:b/>
                <w:bCs/>
                <w:color w:val="000000"/>
                <w:sz w:val="22"/>
              </w:rPr>
              <w:t>第一（通讯）作者</w:t>
            </w:r>
            <w:r w:rsidRPr="00F42C5B">
              <w:rPr>
                <w:rFonts w:ascii="Times New Roman" w:hAnsi="Times New Roman" w:hint="eastAsia"/>
                <w:bCs/>
                <w:color w:val="000000"/>
                <w:sz w:val="22"/>
              </w:rPr>
              <w:t>在正式期刊上发表本专业相关论文共</w:t>
            </w:r>
            <w:r w:rsidR="00E635B9" w:rsidRPr="00C4064C">
              <w:rPr>
                <w:rFonts w:ascii="Times New Roman" w:hAnsi="Times New Roman" w:hint="eastAsia"/>
                <w:bCs/>
                <w:color w:val="000000"/>
                <w:sz w:val="22"/>
                <w:u w:val="single"/>
              </w:rPr>
              <w:t>35</w:t>
            </w:r>
            <w:r w:rsidRPr="00F42C5B">
              <w:rPr>
                <w:rFonts w:ascii="Times New Roman" w:hAnsi="Times New Roman" w:hint="eastAsia"/>
                <w:bCs/>
                <w:color w:val="000000"/>
                <w:sz w:val="22"/>
              </w:rPr>
              <w:t>篇</w:t>
            </w:r>
          </w:p>
          <w:p w:rsidR="00A174E2" w:rsidRPr="00F42C5B" w:rsidRDefault="00A174E2" w:rsidP="005B6470">
            <w:pPr>
              <w:spacing w:line="320" w:lineRule="exact"/>
              <w:ind w:firstLineChars="196" w:firstLine="433"/>
              <w:rPr>
                <w:rFonts w:ascii="Times New Roman" w:hAnsi="Times New Roman"/>
                <w:bCs/>
                <w:color w:val="000000"/>
                <w:sz w:val="22"/>
              </w:rPr>
            </w:pPr>
            <w:r w:rsidRPr="00F42C5B">
              <w:rPr>
                <w:rFonts w:ascii="Times New Roman" w:hAnsi="Times New Roman" w:hint="eastAsia"/>
                <w:b/>
                <w:bCs/>
                <w:color w:val="000000"/>
                <w:sz w:val="22"/>
              </w:rPr>
              <w:t>第一作者</w:t>
            </w:r>
            <w:r w:rsidRPr="00F42C5B">
              <w:rPr>
                <w:rFonts w:ascii="Times New Roman" w:hAnsi="Times New Roman" w:hint="eastAsia"/>
                <w:bCs/>
                <w:color w:val="000000"/>
                <w:sz w:val="22"/>
              </w:rPr>
              <w:t>论文</w:t>
            </w:r>
            <w:r w:rsidR="00C4064C" w:rsidRPr="00C4064C">
              <w:rPr>
                <w:rFonts w:ascii="Times New Roman" w:hAnsi="Times New Roman" w:hint="eastAsia"/>
                <w:bCs/>
                <w:color w:val="000000"/>
                <w:sz w:val="22"/>
                <w:u w:val="single"/>
              </w:rPr>
              <w:t>30</w:t>
            </w:r>
            <w:r w:rsidRPr="00F42C5B">
              <w:rPr>
                <w:rFonts w:ascii="Times New Roman" w:hAnsi="Times New Roman" w:hint="eastAsia"/>
                <w:bCs/>
                <w:color w:val="000000"/>
                <w:sz w:val="22"/>
              </w:rPr>
              <w:t>篇，包括：核心期刊论文</w:t>
            </w:r>
            <w:r w:rsidR="00406305" w:rsidRPr="00C4064C">
              <w:rPr>
                <w:rFonts w:ascii="Times New Roman" w:hAnsi="Times New Roman" w:hint="eastAsia"/>
                <w:bCs/>
                <w:color w:val="000000"/>
                <w:sz w:val="22"/>
                <w:u w:val="single"/>
              </w:rPr>
              <w:t>1</w:t>
            </w:r>
            <w:r w:rsidR="00B223EA">
              <w:rPr>
                <w:rFonts w:ascii="Times New Roman" w:hAnsi="Times New Roman" w:hint="eastAsia"/>
                <w:bCs/>
                <w:color w:val="000000"/>
                <w:sz w:val="22"/>
                <w:u w:val="single"/>
              </w:rPr>
              <w:t>4</w:t>
            </w:r>
            <w:r w:rsidR="00406305" w:rsidRPr="00C4064C">
              <w:rPr>
                <w:rFonts w:ascii="Times New Roman" w:hAnsi="Times New Roman" w:hint="eastAsia"/>
                <w:bCs/>
                <w:color w:val="000000"/>
                <w:sz w:val="22"/>
                <w:u w:val="single"/>
              </w:rPr>
              <w:t xml:space="preserve"> </w:t>
            </w:r>
            <w:r w:rsidRPr="00F42C5B">
              <w:rPr>
                <w:rFonts w:ascii="Times New Roman" w:hAnsi="Times New Roman" w:hint="eastAsia"/>
                <w:bCs/>
                <w:color w:val="000000"/>
                <w:sz w:val="22"/>
              </w:rPr>
              <w:t>篇、</w:t>
            </w:r>
            <w:r w:rsidRPr="00F42C5B">
              <w:rPr>
                <w:rFonts w:ascii="Times New Roman" w:hAnsi="Times New Roman"/>
                <w:bCs/>
                <w:color w:val="000000"/>
                <w:sz w:val="22"/>
              </w:rPr>
              <w:t>SCI</w:t>
            </w:r>
            <w:r w:rsidRPr="00F42C5B">
              <w:rPr>
                <w:rFonts w:ascii="Times New Roman" w:hAnsi="Times New Roman" w:hint="eastAsia"/>
                <w:bCs/>
                <w:color w:val="000000"/>
                <w:sz w:val="22"/>
              </w:rPr>
              <w:t>（</w:t>
            </w:r>
            <w:r w:rsidRPr="00F42C5B">
              <w:rPr>
                <w:rFonts w:ascii="Times New Roman" w:hAnsi="Times New Roman"/>
                <w:bCs/>
                <w:color w:val="000000"/>
                <w:sz w:val="22"/>
              </w:rPr>
              <w:t>E</w:t>
            </w:r>
            <w:r w:rsidRPr="00F42C5B">
              <w:rPr>
                <w:rFonts w:ascii="Times New Roman" w:hAnsi="Times New Roman" w:hint="eastAsia"/>
                <w:bCs/>
                <w:color w:val="000000"/>
                <w:sz w:val="22"/>
              </w:rPr>
              <w:t>）收录</w:t>
            </w:r>
            <w:r w:rsidR="00E635B9" w:rsidRPr="00C4064C">
              <w:rPr>
                <w:rFonts w:ascii="Times New Roman" w:hAnsi="Times New Roman" w:hint="eastAsia"/>
                <w:bCs/>
                <w:color w:val="000000"/>
                <w:sz w:val="22"/>
                <w:u w:val="single"/>
              </w:rPr>
              <w:t>13</w:t>
            </w:r>
            <w:r w:rsidRPr="00F42C5B">
              <w:rPr>
                <w:rFonts w:ascii="Times New Roman" w:hAnsi="Times New Roman" w:hint="eastAsia"/>
                <w:bCs/>
                <w:color w:val="000000"/>
                <w:sz w:val="22"/>
              </w:rPr>
              <w:t>篇、</w:t>
            </w:r>
            <w:r w:rsidRPr="00F42C5B">
              <w:rPr>
                <w:rFonts w:ascii="Times New Roman" w:hAnsi="Times New Roman"/>
                <w:bCs/>
                <w:color w:val="000000"/>
                <w:sz w:val="22"/>
              </w:rPr>
              <w:t>EI</w:t>
            </w:r>
            <w:r w:rsidRPr="00F42C5B">
              <w:rPr>
                <w:rFonts w:ascii="Times New Roman" w:hAnsi="Times New Roman" w:hint="eastAsia"/>
                <w:bCs/>
                <w:color w:val="000000"/>
                <w:sz w:val="22"/>
              </w:rPr>
              <w:t>收录</w:t>
            </w:r>
            <w:r w:rsidR="00E635B9" w:rsidRPr="00C4064C">
              <w:rPr>
                <w:rFonts w:ascii="Times New Roman" w:hAnsi="Times New Roman" w:hint="eastAsia"/>
                <w:bCs/>
                <w:color w:val="000000"/>
                <w:sz w:val="22"/>
                <w:u w:val="single"/>
              </w:rPr>
              <w:t>3</w:t>
            </w:r>
            <w:r w:rsidRPr="00F42C5B">
              <w:rPr>
                <w:rFonts w:ascii="Times New Roman" w:hAnsi="Times New Roman" w:hint="eastAsia"/>
                <w:bCs/>
                <w:color w:val="000000"/>
                <w:sz w:val="22"/>
              </w:rPr>
              <w:t>篇；</w:t>
            </w:r>
          </w:p>
          <w:p w:rsidR="00A174E2" w:rsidRPr="00F42C5B" w:rsidRDefault="00A174E2" w:rsidP="005B6470">
            <w:pPr>
              <w:spacing w:line="320" w:lineRule="exact"/>
              <w:ind w:firstLineChars="196" w:firstLine="433"/>
              <w:rPr>
                <w:rFonts w:ascii="Times New Roman" w:hAnsi="Times New Roman"/>
                <w:bCs/>
                <w:color w:val="000000"/>
                <w:sz w:val="22"/>
              </w:rPr>
            </w:pPr>
            <w:r w:rsidRPr="00F42C5B">
              <w:rPr>
                <w:rFonts w:ascii="Times New Roman" w:hAnsi="Times New Roman" w:hint="eastAsia"/>
                <w:b/>
                <w:bCs/>
                <w:color w:val="000000"/>
                <w:sz w:val="22"/>
              </w:rPr>
              <w:t>通讯作者</w:t>
            </w:r>
            <w:r w:rsidRPr="00F42C5B">
              <w:rPr>
                <w:rFonts w:ascii="Times New Roman" w:hAnsi="Times New Roman" w:hint="eastAsia"/>
                <w:bCs/>
                <w:color w:val="000000"/>
                <w:sz w:val="22"/>
              </w:rPr>
              <w:t>论文</w:t>
            </w:r>
            <w:r w:rsidR="00C4064C" w:rsidRPr="00C4064C">
              <w:rPr>
                <w:rFonts w:ascii="Times New Roman" w:hAnsi="Times New Roman" w:hint="eastAsia"/>
                <w:bCs/>
                <w:color w:val="000000"/>
                <w:sz w:val="22"/>
                <w:u w:val="single"/>
              </w:rPr>
              <w:t>5</w:t>
            </w:r>
            <w:r w:rsidRPr="00F42C5B">
              <w:rPr>
                <w:rFonts w:ascii="Times New Roman" w:hAnsi="Times New Roman" w:hint="eastAsia"/>
                <w:bCs/>
                <w:color w:val="000000"/>
                <w:sz w:val="22"/>
              </w:rPr>
              <w:t>篇，</w:t>
            </w:r>
            <w:r w:rsidR="005B6470">
              <w:rPr>
                <w:rFonts w:ascii="Times New Roman" w:hAnsi="Times New Roman" w:hint="eastAsia"/>
                <w:bCs/>
                <w:color w:val="000000"/>
                <w:sz w:val="22"/>
              </w:rPr>
              <w:t xml:space="preserve"> </w:t>
            </w:r>
            <w:r w:rsidRPr="00F42C5B">
              <w:rPr>
                <w:rFonts w:ascii="Times New Roman" w:hAnsi="Times New Roman" w:hint="eastAsia"/>
                <w:bCs/>
                <w:color w:val="000000"/>
                <w:sz w:val="22"/>
              </w:rPr>
              <w:t>包括：核心期刊论文</w:t>
            </w:r>
            <w:r w:rsidR="00406305" w:rsidRPr="00C4064C">
              <w:rPr>
                <w:rFonts w:ascii="Times New Roman" w:hAnsi="Times New Roman" w:hint="eastAsia"/>
                <w:bCs/>
                <w:color w:val="000000"/>
                <w:sz w:val="22"/>
                <w:u w:val="single"/>
              </w:rPr>
              <w:t>3</w:t>
            </w:r>
            <w:r w:rsidRPr="00F42C5B">
              <w:rPr>
                <w:rFonts w:ascii="Times New Roman" w:hAnsi="Times New Roman" w:hint="eastAsia"/>
                <w:bCs/>
                <w:color w:val="000000"/>
                <w:sz w:val="22"/>
              </w:rPr>
              <w:t>篇、</w:t>
            </w:r>
            <w:r w:rsidRPr="00F42C5B">
              <w:rPr>
                <w:rFonts w:ascii="Times New Roman" w:hAnsi="Times New Roman"/>
                <w:bCs/>
                <w:color w:val="000000"/>
                <w:sz w:val="22"/>
              </w:rPr>
              <w:t>SCI</w:t>
            </w:r>
            <w:r w:rsidRPr="00F42C5B">
              <w:rPr>
                <w:rFonts w:ascii="Times New Roman" w:hAnsi="Times New Roman" w:hint="eastAsia"/>
                <w:bCs/>
                <w:color w:val="000000"/>
                <w:sz w:val="22"/>
              </w:rPr>
              <w:t>（</w:t>
            </w:r>
            <w:r w:rsidRPr="00F42C5B">
              <w:rPr>
                <w:rFonts w:ascii="Times New Roman" w:hAnsi="Times New Roman"/>
                <w:bCs/>
                <w:color w:val="000000"/>
                <w:sz w:val="22"/>
              </w:rPr>
              <w:t>E</w:t>
            </w:r>
            <w:r w:rsidRPr="00F42C5B">
              <w:rPr>
                <w:rFonts w:ascii="Times New Roman" w:hAnsi="Times New Roman" w:hint="eastAsia"/>
                <w:bCs/>
                <w:color w:val="000000"/>
                <w:sz w:val="22"/>
              </w:rPr>
              <w:t>）收录</w:t>
            </w:r>
            <w:r w:rsidR="00406305" w:rsidRPr="00C4064C">
              <w:rPr>
                <w:rFonts w:ascii="Times New Roman" w:hAnsi="Times New Roman" w:hint="eastAsia"/>
                <w:bCs/>
                <w:color w:val="000000"/>
                <w:sz w:val="22"/>
                <w:u w:val="single"/>
              </w:rPr>
              <w:t>2</w:t>
            </w:r>
            <w:r w:rsidRPr="00F42C5B">
              <w:rPr>
                <w:rFonts w:ascii="Times New Roman" w:hAnsi="Times New Roman" w:hint="eastAsia"/>
                <w:bCs/>
                <w:color w:val="000000"/>
                <w:sz w:val="22"/>
              </w:rPr>
              <w:t>篇。</w:t>
            </w:r>
          </w:p>
          <w:p w:rsidR="00A174E2" w:rsidRPr="00F42C5B" w:rsidRDefault="00A174E2" w:rsidP="006501D5">
            <w:pPr>
              <w:spacing w:line="320" w:lineRule="exact"/>
              <w:ind w:firstLineChars="195" w:firstLine="431"/>
              <w:rPr>
                <w:rFonts w:ascii="Times New Roman" w:hAnsi="Times New Roman"/>
                <w:bCs/>
                <w:color w:val="000000"/>
                <w:sz w:val="22"/>
              </w:rPr>
            </w:pPr>
            <w:r w:rsidRPr="00F42C5B">
              <w:rPr>
                <w:rFonts w:ascii="Times New Roman" w:hAnsi="Times New Roman" w:hint="eastAsia"/>
                <w:b/>
                <w:bCs/>
                <w:color w:val="000000"/>
                <w:sz w:val="22"/>
              </w:rPr>
              <w:t>作为主要作者</w:t>
            </w:r>
            <w:r w:rsidR="007E6C11" w:rsidRPr="006501D5">
              <w:rPr>
                <w:rFonts w:ascii="Times New Roman" w:hAnsi="Times New Roman"/>
                <w:bCs/>
                <w:sz w:val="22"/>
              </w:rPr>
              <w:t>出版专著</w:t>
            </w:r>
            <w:r w:rsidR="00046A93">
              <w:rPr>
                <w:rFonts w:ascii="Times New Roman" w:hAnsi="Times New Roman" w:hint="eastAsia"/>
                <w:bCs/>
                <w:sz w:val="22"/>
              </w:rPr>
              <w:t xml:space="preserve"> </w:t>
            </w:r>
            <w:r w:rsidR="005B6470" w:rsidRPr="00C4064C">
              <w:rPr>
                <w:rFonts w:ascii="Times New Roman" w:hAnsi="Times New Roman" w:hint="eastAsia"/>
                <w:bCs/>
                <w:sz w:val="22"/>
                <w:u w:val="single"/>
              </w:rPr>
              <w:t>2</w:t>
            </w:r>
            <w:r w:rsidR="005B6470">
              <w:rPr>
                <w:rFonts w:ascii="Times New Roman" w:hAnsi="Times New Roman" w:hint="eastAsia"/>
                <w:bCs/>
                <w:sz w:val="22"/>
              </w:rPr>
              <w:t xml:space="preserve"> </w:t>
            </w:r>
            <w:r w:rsidR="007E6C11" w:rsidRPr="006501D5">
              <w:rPr>
                <w:rFonts w:ascii="Times New Roman" w:hAnsi="Times New Roman"/>
                <w:bCs/>
                <w:sz w:val="22"/>
              </w:rPr>
              <w:t>部</w:t>
            </w:r>
            <w:r w:rsidRPr="00F42C5B">
              <w:rPr>
                <w:rFonts w:ascii="Times New Roman" w:hAnsi="Times New Roman" w:hint="eastAsia"/>
                <w:bCs/>
                <w:color w:val="000000"/>
                <w:sz w:val="22"/>
              </w:rPr>
              <w:t>。</w:t>
            </w:r>
          </w:p>
          <w:p w:rsidR="00A174E2" w:rsidRPr="00F42C5B" w:rsidRDefault="00A174E2" w:rsidP="00893A21">
            <w:pPr>
              <w:snapToGrid w:val="0"/>
              <w:spacing w:line="380" w:lineRule="exact"/>
              <w:ind w:firstLineChars="196" w:firstLine="433"/>
              <w:rPr>
                <w:rFonts w:ascii="楷体_GB2312" w:eastAsia="楷体_GB2312" w:hAnsi="Times New Roman"/>
                <w:color w:val="000000"/>
                <w:sz w:val="28"/>
                <w:szCs w:val="28"/>
              </w:rPr>
            </w:pPr>
            <w:r w:rsidRPr="00F42C5B">
              <w:rPr>
                <w:rFonts w:ascii="Times New Roman" w:hAnsi="Times New Roman" w:hint="eastAsia"/>
                <w:b/>
                <w:bCs/>
                <w:color w:val="000000"/>
                <w:sz w:val="22"/>
              </w:rPr>
              <w:t>作为主要作者</w:t>
            </w:r>
            <w:r w:rsidR="007E6C11" w:rsidRPr="006501D5">
              <w:rPr>
                <w:rFonts w:ascii="Times New Roman" w:hAnsi="Times New Roman"/>
                <w:bCs/>
                <w:sz w:val="22"/>
              </w:rPr>
              <w:t>编写</w:t>
            </w:r>
            <w:r w:rsidR="007E6C11" w:rsidRPr="006501D5">
              <w:rPr>
                <w:rFonts w:ascii="Times New Roman" w:hAnsi="Times New Roman"/>
                <w:kern w:val="0"/>
                <w:sz w:val="22"/>
              </w:rPr>
              <w:t>规划计划</w:t>
            </w:r>
            <w:r w:rsidR="00110BE3" w:rsidRPr="00110BE3">
              <w:rPr>
                <w:rFonts w:ascii="Times New Roman" w:hAnsi="Times New Roman" w:hint="eastAsia"/>
                <w:kern w:val="0"/>
                <w:sz w:val="22"/>
                <w:u w:val="single"/>
              </w:rPr>
              <w:t xml:space="preserve"> </w:t>
            </w:r>
            <w:r w:rsidR="007E6C11" w:rsidRPr="006501D5">
              <w:rPr>
                <w:rFonts w:ascii="Times New Roman" w:hAnsi="Times New Roman"/>
                <w:bCs/>
                <w:sz w:val="22"/>
              </w:rPr>
              <w:t>种</w:t>
            </w:r>
            <w:r w:rsidR="007E6C11" w:rsidRPr="006501D5">
              <w:rPr>
                <w:rFonts w:ascii="Times New Roman" w:hAnsi="Times New Roman"/>
                <w:kern w:val="0"/>
                <w:sz w:val="22"/>
              </w:rPr>
              <w:t>、报告</w:t>
            </w:r>
            <w:r w:rsidR="00110BE3" w:rsidRPr="00110BE3">
              <w:rPr>
                <w:rFonts w:ascii="Times New Roman" w:hAnsi="Times New Roman" w:hint="eastAsia"/>
                <w:kern w:val="0"/>
                <w:sz w:val="22"/>
                <w:u w:val="single"/>
              </w:rPr>
              <w:t xml:space="preserve"> </w:t>
            </w:r>
            <w:r w:rsidR="007E6C11" w:rsidRPr="006501D5">
              <w:rPr>
                <w:rFonts w:ascii="Times New Roman" w:hAnsi="Times New Roman"/>
                <w:bCs/>
                <w:sz w:val="22"/>
              </w:rPr>
              <w:t>篇</w:t>
            </w:r>
            <w:r w:rsidR="007E6C11" w:rsidRPr="006501D5">
              <w:rPr>
                <w:rFonts w:ascii="Times New Roman" w:hAnsi="Times New Roman"/>
                <w:kern w:val="0"/>
                <w:sz w:val="22"/>
              </w:rPr>
              <w:t>、标准规范</w:t>
            </w:r>
            <w:r w:rsidR="00110BE3" w:rsidRPr="00110BE3">
              <w:rPr>
                <w:rFonts w:ascii="Times New Roman" w:hAnsi="Times New Roman" w:hint="eastAsia"/>
                <w:kern w:val="0"/>
                <w:sz w:val="22"/>
                <w:u w:val="single"/>
              </w:rPr>
              <w:t xml:space="preserve"> </w:t>
            </w:r>
            <w:r w:rsidR="007E6C11" w:rsidRPr="006501D5">
              <w:rPr>
                <w:rFonts w:ascii="Times New Roman" w:hAnsi="Times New Roman"/>
                <w:bCs/>
                <w:sz w:val="22"/>
              </w:rPr>
              <w:t>种</w:t>
            </w:r>
            <w:r w:rsidR="007E6C11" w:rsidRPr="006501D5">
              <w:rPr>
                <w:rFonts w:ascii="Times New Roman" w:hAnsi="Times New Roman"/>
                <w:kern w:val="0"/>
                <w:sz w:val="22"/>
              </w:rPr>
              <w:t>、教材</w:t>
            </w:r>
            <w:r w:rsidR="00110BE3" w:rsidRPr="00110BE3">
              <w:rPr>
                <w:rFonts w:ascii="Times New Roman" w:hAnsi="Times New Roman" w:hint="eastAsia"/>
                <w:kern w:val="0"/>
                <w:sz w:val="22"/>
                <w:u w:val="single"/>
              </w:rPr>
              <w:t xml:space="preserve"> </w:t>
            </w:r>
            <w:r w:rsidR="007E6C11" w:rsidRPr="006501D5">
              <w:rPr>
                <w:rFonts w:ascii="Times New Roman" w:hAnsi="Times New Roman"/>
                <w:bCs/>
                <w:sz w:val="22"/>
              </w:rPr>
              <w:t>部</w:t>
            </w:r>
            <w:r w:rsidR="007E6C11" w:rsidRPr="006501D5">
              <w:rPr>
                <w:rFonts w:ascii="Times New Roman" w:hAnsi="Times New Roman"/>
                <w:kern w:val="0"/>
                <w:sz w:val="22"/>
              </w:rPr>
              <w:t>、专利</w:t>
            </w:r>
            <w:r w:rsidR="00110BE3" w:rsidRPr="00110BE3">
              <w:rPr>
                <w:rFonts w:ascii="Times New Roman" w:hAnsi="Times New Roman" w:hint="eastAsia"/>
                <w:kern w:val="0"/>
                <w:sz w:val="22"/>
                <w:u w:val="single"/>
              </w:rPr>
              <w:t xml:space="preserve"> </w:t>
            </w:r>
            <w:r w:rsidR="007E6C11" w:rsidRPr="006501D5">
              <w:rPr>
                <w:rFonts w:ascii="Times New Roman" w:hAnsi="Times New Roman"/>
                <w:kern w:val="0"/>
                <w:sz w:val="22"/>
              </w:rPr>
              <w:t>个</w:t>
            </w:r>
            <w:r w:rsidRPr="00F42C5B">
              <w:rPr>
                <w:rFonts w:ascii="Times New Roman" w:hAnsi="Times New Roman" w:hint="eastAsia"/>
                <w:color w:val="000000"/>
                <w:kern w:val="0"/>
                <w:sz w:val="22"/>
              </w:rPr>
              <w:t>。</w:t>
            </w:r>
          </w:p>
        </w:tc>
      </w:tr>
      <w:tr w:rsidR="006701EC"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567"/>
          <w:tblHeader/>
          <w:jc w:val="center"/>
        </w:trPr>
        <w:tc>
          <w:tcPr>
            <w:tcW w:w="959" w:type="dxa"/>
            <w:shd w:val="clear" w:color="auto" w:fill="auto"/>
            <w:vAlign w:val="center"/>
          </w:tcPr>
          <w:p w:rsidR="006701EC" w:rsidRPr="00F42C5B" w:rsidRDefault="006701EC"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Cs w:val="21"/>
              </w:rPr>
              <w:t>序号</w:t>
            </w:r>
          </w:p>
        </w:tc>
        <w:tc>
          <w:tcPr>
            <w:tcW w:w="4111" w:type="dxa"/>
            <w:shd w:val="clear" w:color="auto" w:fill="auto"/>
            <w:vAlign w:val="center"/>
          </w:tcPr>
          <w:p w:rsidR="006701EC" w:rsidRPr="00F42C5B" w:rsidRDefault="00307E72"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 w:val="24"/>
                <w:szCs w:val="21"/>
              </w:rPr>
              <w:t>代表性成果</w:t>
            </w:r>
            <w:r w:rsidR="006701EC" w:rsidRPr="00F42C5B">
              <w:rPr>
                <w:rFonts w:ascii="Times New Roman" w:hAnsi="Times New Roman" w:hint="eastAsia"/>
                <w:b/>
                <w:bCs/>
                <w:color w:val="000000"/>
                <w:sz w:val="24"/>
                <w:szCs w:val="21"/>
              </w:rPr>
              <w:t>基本信息</w:t>
            </w:r>
          </w:p>
        </w:tc>
        <w:tc>
          <w:tcPr>
            <w:tcW w:w="5107" w:type="dxa"/>
            <w:shd w:val="clear" w:color="auto" w:fill="auto"/>
            <w:vAlign w:val="center"/>
          </w:tcPr>
          <w:p w:rsidR="006701EC" w:rsidRPr="00F42C5B" w:rsidRDefault="006701EC"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Cs w:val="21"/>
              </w:rPr>
              <w:t>本人作用和主要贡献（限</w:t>
            </w:r>
            <w:r w:rsidRPr="00F42C5B">
              <w:rPr>
                <w:rFonts w:ascii="Times New Roman" w:hAnsi="Times New Roman"/>
                <w:b/>
                <w:bCs/>
                <w:color w:val="000000"/>
                <w:szCs w:val="21"/>
              </w:rPr>
              <w:t>200</w:t>
            </w:r>
            <w:r w:rsidRPr="00F42C5B">
              <w:rPr>
                <w:rFonts w:ascii="Times New Roman" w:hAnsi="Times New Roman" w:hint="eastAsia"/>
                <w:b/>
                <w:bCs/>
                <w:color w:val="000000"/>
                <w:szCs w:val="21"/>
              </w:rPr>
              <w:t>字）</w:t>
            </w:r>
          </w:p>
          <w:p w:rsidR="006701EC" w:rsidRPr="00F42C5B" w:rsidRDefault="006701EC" w:rsidP="00D542A6">
            <w:pPr>
              <w:spacing w:line="320" w:lineRule="exact"/>
              <w:jc w:val="center"/>
              <w:rPr>
                <w:rFonts w:ascii="Times New Roman" w:hAnsi="Times New Roman"/>
                <w:bCs/>
                <w:color w:val="000000"/>
                <w:w w:val="80"/>
                <w:szCs w:val="21"/>
              </w:rPr>
            </w:pPr>
            <w:r w:rsidRPr="00F42C5B">
              <w:rPr>
                <w:rFonts w:ascii="Times New Roman" w:hAnsi="Times New Roman" w:hint="eastAsia"/>
                <w:bCs/>
                <w:color w:val="000000"/>
                <w:w w:val="80"/>
                <w:szCs w:val="21"/>
              </w:rPr>
              <w:t>（包括：提出的</w:t>
            </w:r>
            <w:r w:rsidR="006979AD" w:rsidRPr="00F42C5B">
              <w:rPr>
                <w:rFonts w:ascii="Times New Roman" w:hAnsi="Times New Roman" w:hint="eastAsia"/>
                <w:bCs/>
                <w:color w:val="000000"/>
                <w:w w:val="80"/>
                <w:szCs w:val="21"/>
              </w:rPr>
              <w:t>学术思想或</w:t>
            </w:r>
            <w:r w:rsidR="00D542A6" w:rsidRPr="00F42C5B">
              <w:rPr>
                <w:rFonts w:ascii="Times New Roman" w:hAnsi="Times New Roman" w:hint="eastAsia"/>
                <w:bCs/>
                <w:color w:val="000000"/>
                <w:w w:val="80"/>
                <w:szCs w:val="21"/>
              </w:rPr>
              <w:t>技术方法</w:t>
            </w:r>
            <w:r w:rsidR="00307E72" w:rsidRPr="00F42C5B">
              <w:rPr>
                <w:rFonts w:ascii="Times New Roman" w:hAnsi="Times New Roman" w:hint="eastAsia"/>
                <w:bCs/>
                <w:color w:val="000000"/>
                <w:w w:val="80"/>
                <w:szCs w:val="21"/>
              </w:rPr>
              <w:t>、成果的</w:t>
            </w:r>
            <w:r w:rsidR="00045D53" w:rsidRPr="00F42C5B">
              <w:rPr>
                <w:rFonts w:ascii="Times New Roman" w:hAnsi="Times New Roman" w:hint="eastAsia"/>
                <w:bCs/>
                <w:color w:val="000000"/>
                <w:w w:val="80"/>
                <w:szCs w:val="21"/>
              </w:rPr>
              <w:t>创新</w:t>
            </w:r>
            <w:r w:rsidR="00307E72" w:rsidRPr="00F42C5B">
              <w:rPr>
                <w:rFonts w:ascii="Times New Roman" w:hAnsi="Times New Roman" w:hint="eastAsia"/>
                <w:bCs/>
                <w:color w:val="000000"/>
                <w:w w:val="80"/>
                <w:szCs w:val="21"/>
              </w:rPr>
              <w:t>性、</w:t>
            </w:r>
            <w:r w:rsidRPr="00F42C5B">
              <w:rPr>
                <w:rFonts w:ascii="Times New Roman" w:hAnsi="Times New Roman" w:hint="eastAsia"/>
                <w:bCs/>
                <w:color w:val="000000"/>
                <w:w w:val="80"/>
                <w:szCs w:val="21"/>
              </w:rPr>
              <w:t>研究工作的参与程度、学术刊物中的主要引用及评价情况等）</w:t>
            </w:r>
          </w:p>
        </w:tc>
      </w:tr>
      <w:tr w:rsidR="007E6C11"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42"/>
          <w:jc w:val="center"/>
        </w:trPr>
        <w:tc>
          <w:tcPr>
            <w:tcW w:w="959" w:type="dxa"/>
            <w:shd w:val="clear" w:color="auto" w:fill="auto"/>
            <w:vAlign w:val="center"/>
          </w:tcPr>
          <w:p w:rsidR="007E6C11" w:rsidRPr="00F42C5B" w:rsidRDefault="007E6C11" w:rsidP="006501D5">
            <w:pPr>
              <w:jc w:val="center"/>
              <w:rPr>
                <w:rFonts w:ascii="Times New Roman" w:hAnsi="Times New Roman"/>
                <w:color w:val="000000"/>
              </w:rPr>
            </w:pPr>
            <w:r w:rsidRPr="00F42C5B">
              <w:rPr>
                <w:rFonts w:ascii="Times New Roman" w:hAnsi="Times New Roman"/>
                <w:color w:val="000000"/>
              </w:rPr>
              <w:t>1</w:t>
            </w:r>
          </w:p>
        </w:tc>
        <w:tc>
          <w:tcPr>
            <w:tcW w:w="4111" w:type="dxa"/>
            <w:shd w:val="clear" w:color="auto" w:fill="auto"/>
            <w:vAlign w:val="center"/>
          </w:tcPr>
          <w:p w:rsidR="007E6C11" w:rsidRPr="00C53863" w:rsidRDefault="00E635B9" w:rsidP="002245C5">
            <w:pPr>
              <w:jc w:val="both"/>
              <w:rPr>
                <w:rFonts w:asciiTheme="minorEastAsia" w:eastAsiaTheme="minorEastAsia" w:hAnsiTheme="minorEastAsia"/>
              </w:rPr>
            </w:pPr>
            <w:r w:rsidRPr="007B600B">
              <w:rPr>
                <w:rFonts w:eastAsia="仿宋_GB2312" w:hint="eastAsia"/>
                <w:b/>
                <w:bCs/>
                <w:sz w:val="24"/>
                <w:szCs w:val="24"/>
              </w:rPr>
              <w:t>Yue P</w:t>
            </w:r>
            <w:r w:rsidRPr="007B600B">
              <w:rPr>
                <w:rFonts w:eastAsia="仿宋_GB2312" w:hint="eastAsia"/>
                <w:bCs/>
                <w:sz w:val="24"/>
                <w:szCs w:val="24"/>
              </w:rPr>
              <w:t xml:space="preserve">.*, Zhang Q., </w:t>
            </w:r>
            <w:r>
              <w:rPr>
                <w:rFonts w:eastAsia="仿宋_GB2312" w:hint="eastAsia"/>
                <w:bCs/>
                <w:sz w:val="24"/>
                <w:szCs w:val="24"/>
              </w:rPr>
              <w:t>Zhang L.,</w:t>
            </w:r>
            <w:r w:rsidRPr="007B600B">
              <w:rPr>
                <w:rFonts w:eastAsia="仿宋_GB2312" w:hint="eastAsia"/>
                <w:bCs/>
                <w:sz w:val="24"/>
                <w:szCs w:val="24"/>
              </w:rPr>
              <w:t xml:space="preserve"> et al., 201</w:t>
            </w:r>
            <w:r>
              <w:rPr>
                <w:rFonts w:eastAsia="仿宋_GB2312" w:hint="eastAsia"/>
                <w:bCs/>
                <w:sz w:val="24"/>
                <w:szCs w:val="24"/>
              </w:rPr>
              <w:t>9</w:t>
            </w:r>
            <w:r w:rsidRPr="007B600B">
              <w:rPr>
                <w:rFonts w:eastAsia="仿宋_GB2312" w:hint="eastAsia"/>
                <w:bCs/>
                <w:sz w:val="24"/>
                <w:szCs w:val="24"/>
              </w:rPr>
              <w:t xml:space="preserve">. </w:t>
            </w:r>
            <w:r w:rsidRPr="002A45BF">
              <w:rPr>
                <w:rFonts w:eastAsia="仿宋_GB2312"/>
                <w:bCs/>
                <w:sz w:val="24"/>
                <w:szCs w:val="24"/>
              </w:rPr>
              <w:t xml:space="preserve">Long-term variations in energy partitioning and </w:t>
            </w:r>
            <w:r w:rsidRPr="00765DE8">
              <w:rPr>
                <w:rFonts w:eastAsia="仿宋_GB2312"/>
                <w:bCs/>
                <w:sz w:val="24"/>
                <w:szCs w:val="24"/>
              </w:rPr>
              <w:t>evapotranspiration</w:t>
            </w:r>
            <w:r w:rsidRPr="002A45BF">
              <w:rPr>
                <w:rFonts w:eastAsia="仿宋_GB2312"/>
                <w:bCs/>
                <w:sz w:val="24"/>
                <w:szCs w:val="24"/>
              </w:rPr>
              <w:t xml:space="preserve"> in </w:t>
            </w:r>
            <w:r>
              <w:rPr>
                <w:rFonts w:eastAsia="仿宋_GB2312" w:hint="eastAsia"/>
                <w:bCs/>
                <w:sz w:val="24"/>
                <w:szCs w:val="24"/>
              </w:rPr>
              <w:t xml:space="preserve">a </w:t>
            </w:r>
            <w:r w:rsidRPr="002A45BF">
              <w:rPr>
                <w:rFonts w:eastAsia="仿宋_GB2312"/>
                <w:bCs/>
                <w:sz w:val="24"/>
                <w:szCs w:val="24"/>
              </w:rPr>
              <w:t>semiarid grassland in the Loess Plateau of China</w:t>
            </w:r>
            <w:r w:rsidRPr="002A45BF">
              <w:rPr>
                <w:rFonts w:eastAsia="仿宋_GB2312" w:hint="eastAsia"/>
                <w:bCs/>
                <w:sz w:val="24"/>
                <w:szCs w:val="24"/>
              </w:rPr>
              <w:t xml:space="preserve">. </w:t>
            </w:r>
            <w:r w:rsidRPr="002A45BF">
              <w:rPr>
                <w:rFonts w:eastAsia="仿宋_GB2312"/>
                <w:bCs/>
                <w:sz w:val="24"/>
                <w:szCs w:val="24"/>
              </w:rPr>
              <w:t>Agricul</w:t>
            </w:r>
            <w:r w:rsidRPr="002A45BF">
              <w:rPr>
                <w:rFonts w:eastAsia="仿宋_GB2312" w:hint="eastAsia"/>
                <w:bCs/>
                <w:sz w:val="24"/>
                <w:szCs w:val="24"/>
              </w:rPr>
              <w:t>.</w:t>
            </w:r>
            <w:r w:rsidRPr="002A45BF">
              <w:rPr>
                <w:rFonts w:eastAsia="仿宋_GB2312"/>
                <w:bCs/>
                <w:sz w:val="24"/>
                <w:szCs w:val="24"/>
              </w:rPr>
              <w:t xml:space="preserve"> For</w:t>
            </w:r>
            <w:r w:rsidRPr="002A45BF">
              <w:rPr>
                <w:rFonts w:eastAsia="仿宋_GB2312" w:hint="eastAsia"/>
                <w:bCs/>
                <w:sz w:val="24"/>
                <w:szCs w:val="24"/>
              </w:rPr>
              <w:t xml:space="preserve">. </w:t>
            </w:r>
            <w:r w:rsidRPr="002A45BF">
              <w:rPr>
                <w:rFonts w:eastAsia="仿宋_GB2312"/>
                <w:bCs/>
                <w:sz w:val="24"/>
                <w:szCs w:val="24"/>
              </w:rPr>
              <w:t>Meteor</w:t>
            </w:r>
            <w:r w:rsidR="002245C5">
              <w:rPr>
                <w:rFonts w:eastAsia="仿宋_GB2312" w:hint="eastAsia"/>
                <w:bCs/>
                <w:sz w:val="24"/>
                <w:szCs w:val="24"/>
              </w:rPr>
              <w:t>.,</w:t>
            </w:r>
            <w:r w:rsidR="005A2C1C">
              <w:rPr>
                <w:rFonts w:eastAsia="仿宋_GB2312" w:hint="eastAsia"/>
                <w:bCs/>
                <w:sz w:val="24"/>
                <w:szCs w:val="24"/>
              </w:rPr>
              <w:t xml:space="preserve"> </w:t>
            </w:r>
            <w:r w:rsidR="002245C5">
              <w:rPr>
                <w:rFonts w:eastAsia="仿宋_GB2312" w:hint="eastAsia"/>
                <w:bCs/>
                <w:sz w:val="24"/>
                <w:szCs w:val="24"/>
              </w:rPr>
              <w:t>278,</w:t>
            </w:r>
            <w:r w:rsidR="005A2C1C">
              <w:rPr>
                <w:rFonts w:eastAsia="仿宋_GB2312" w:hint="eastAsia"/>
                <w:bCs/>
                <w:sz w:val="24"/>
                <w:szCs w:val="24"/>
              </w:rPr>
              <w:t xml:space="preserve"> </w:t>
            </w:r>
            <w:r w:rsidR="002245C5">
              <w:rPr>
                <w:rFonts w:eastAsia="仿宋_GB2312" w:hint="eastAsia"/>
                <w:bCs/>
                <w:sz w:val="24"/>
                <w:szCs w:val="24"/>
              </w:rPr>
              <w:t>107671</w:t>
            </w:r>
          </w:p>
        </w:tc>
        <w:tc>
          <w:tcPr>
            <w:tcW w:w="5107" w:type="dxa"/>
            <w:shd w:val="clear" w:color="auto" w:fill="auto"/>
            <w:vAlign w:val="center"/>
          </w:tcPr>
          <w:p w:rsidR="007E6C11" w:rsidRPr="00771C07" w:rsidRDefault="008B3EC9" w:rsidP="005157F9">
            <w:pPr>
              <w:spacing w:line="400" w:lineRule="exact"/>
              <w:jc w:val="both"/>
              <w:rPr>
                <w:rFonts w:ascii="微软雅黑" w:eastAsia="微软雅黑" w:hAnsi="微软雅黑"/>
                <w:sz w:val="22"/>
              </w:rPr>
            </w:pPr>
            <w:r w:rsidRPr="00771C07">
              <w:rPr>
                <w:rFonts w:ascii="仿宋_GB2312" w:eastAsia="仿宋_GB2312"/>
                <w:bCs/>
                <w:sz w:val="22"/>
                <w:szCs w:val="18"/>
              </w:rPr>
              <w:t>发现夏季风影响过渡区草地生态系统蒸散及生态因子主要受</w:t>
            </w:r>
            <w:r w:rsidR="005067A7">
              <w:rPr>
                <w:rFonts w:ascii="仿宋_GB2312" w:eastAsia="仿宋_GB2312"/>
                <w:bCs/>
                <w:sz w:val="22"/>
                <w:szCs w:val="18"/>
              </w:rPr>
              <w:t>有效</w:t>
            </w:r>
            <w:r w:rsidRPr="00771C07">
              <w:rPr>
                <w:rFonts w:ascii="仿宋_GB2312" w:eastAsia="仿宋_GB2312"/>
                <w:bCs/>
                <w:sz w:val="22"/>
                <w:szCs w:val="18"/>
              </w:rPr>
              <w:t>降水影响</w:t>
            </w:r>
            <w:r w:rsidR="005157F9">
              <w:rPr>
                <w:rFonts w:ascii="仿宋_GB2312" w:eastAsia="仿宋_GB2312"/>
                <w:bCs/>
                <w:sz w:val="22"/>
                <w:szCs w:val="18"/>
              </w:rPr>
              <w:t>，</w:t>
            </w:r>
            <w:r w:rsidR="00B81D59" w:rsidRPr="00771C07">
              <w:rPr>
                <w:rFonts w:ascii="仿宋_GB2312" w:eastAsia="仿宋_GB2312"/>
                <w:bCs/>
                <w:sz w:val="22"/>
                <w:szCs w:val="18"/>
              </w:rPr>
              <w:t>土壤湿度</w:t>
            </w:r>
            <w:r w:rsidR="005157F9">
              <w:rPr>
                <w:rFonts w:ascii="仿宋_GB2312" w:eastAsia="仿宋_GB2312" w:hint="eastAsia"/>
                <w:bCs/>
                <w:sz w:val="22"/>
                <w:szCs w:val="18"/>
              </w:rPr>
              <w:t>&lt;</w:t>
            </w:r>
            <w:r w:rsidR="00B81D59" w:rsidRPr="00771C07">
              <w:rPr>
                <w:rFonts w:ascii="仿宋_GB2312" w:eastAsia="仿宋_GB2312" w:hint="eastAsia"/>
                <w:bCs/>
                <w:sz w:val="22"/>
                <w:szCs w:val="18"/>
              </w:rPr>
              <w:t>0.15 m</w:t>
            </w:r>
            <w:r w:rsidR="00B81D59" w:rsidRPr="00771C07">
              <w:rPr>
                <w:rFonts w:ascii="仿宋_GB2312" w:eastAsia="仿宋_GB2312" w:hint="eastAsia"/>
                <w:bCs/>
                <w:sz w:val="22"/>
                <w:szCs w:val="18"/>
                <w:vertAlign w:val="superscript"/>
              </w:rPr>
              <w:t>3</w:t>
            </w:r>
            <w:r w:rsidR="005157F9">
              <w:rPr>
                <w:rFonts w:ascii="仿宋_GB2312" w:eastAsia="仿宋_GB2312" w:hint="eastAsia"/>
                <w:bCs/>
                <w:sz w:val="22"/>
                <w:szCs w:val="18"/>
                <w:vertAlign w:val="superscript"/>
              </w:rPr>
              <w:t xml:space="preserve"> </w:t>
            </w:r>
            <w:r w:rsidR="00B81D59" w:rsidRPr="00771C07">
              <w:rPr>
                <w:rFonts w:ascii="仿宋_GB2312" w:eastAsia="仿宋_GB2312" w:hint="eastAsia"/>
                <w:bCs/>
                <w:sz w:val="22"/>
                <w:szCs w:val="18"/>
              </w:rPr>
              <w:t>m</w:t>
            </w:r>
            <w:r w:rsidR="00B81D59" w:rsidRPr="00771C07">
              <w:rPr>
                <w:rFonts w:ascii="仿宋_GB2312" w:eastAsia="仿宋_GB2312" w:hint="eastAsia"/>
                <w:bCs/>
                <w:sz w:val="22"/>
                <w:szCs w:val="18"/>
                <w:vertAlign w:val="superscript"/>
              </w:rPr>
              <w:t>-3</w:t>
            </w:r>
            <w:r w:rsidR="00B81D59" w:rsidRPr="00771C07">
              <w:rPr>
                <w:rFonts w:ascii="仿宋_GB2312" w:eastAsia="仿宋_GB2312" w:hint="eastAsia"/>
                <w:bCs/>
                <w:sz w:val="22"/>
                <w:szCs w:val="18"/>
              </w:rPr>
              <w:t>时</w:t>
            </w:r>
            <w:r w:rsidRPr="00771C07">
              <w:rPr>
                <w:rFonts w:ascii="仿宋_GB2312" w:eastAsia="仿宋_GB2312"/>
                <w:bCs/>
                <w:sz w:val="22"/>
                <w:szCs w:val="18"/>
              </w:rPr>
              <w:t>Priestley-Taylor系数随土壤</w:t>
            </w:r>
            <w:r w:rsidR="00B81D59" w:rsidRPr="00771C07">
              <w:rPr>
                <w:rFonts w:ascii="仿宋_GB2312" w:eastAsia="仿宋_GB2312"/>
                <w:bCs/>
                <w:sz w:val="22"/>
                <w:szCs w:val="18"/>
              </w:rPr>
              <w:t>湿度减小</w:t>
            </w:r>
            <w:r w:rsidR="00CD4434">
              <w:rPr>
                <w:rFonts w:ascii="仿宋_GB2312" w:eastAsia="仿宋_GB2312"/>
                <w:bCs/>
                <w:sz w:val="22"/>
                <w:szCs w:val="18"/>
              </w:rPr>
              <w:t>而</w:t>
            </w:r>
            <w:r w:rsidR="00B81D59" w:rsidRPr="00771C07">
              <w:rPr>
                <w:rFonts w:ascii="仿宋_GB2312" w:eastAsia="仿宋_GB2312"/>
                <w:bCs/>
                <w:sz w:val="22"/>
                <w:szCs w:val="18"/>
              </w:rPr>
              <w:t>减小，</w:t>
            </w:r>
            <w:r w:rsidR="00CD4434" w:rsidRPr="00771C07">
              <w:rPr>
                <w:rFonts w:ascii="仿宋_GB2312" w:eastAsia="仿宋_GB2312"/>
                <w:bCs/>
                <w:sz w:val="22"/>
                <w:szCs w:val="18"/>
              </w:rPr>
              <w:t>Priestley-Taylor系数</w:t>
            </w:r>
            <w:r w:rsidR="00CD4434">
              <w:rPr>
                <w:rFonts w:ascii="仿宋_GB2312" w:eastAsia="仿宋_GB2312"/>
                <w:bCs/>
                <w:sz w:val="22"/>
                <w:szCs w:val="18"/>
              </w:rPr>
              <w:t>随</w:t>
            </w:r>
            <w:r w:rsidR="005067A7">
              <w:rPr>
                <w:rFonts w:ascii="仿宋_GB2312" w:eastAsia="仿宋_GB2312"/>
                <w:bCs/>
                <w:sz w:val="22"/>
                <w:szCs w:val="18"/>
              </w:rPr>
              <w:t>冠层导度</w:t>
            </w:r>
            <w:r w:rsidR="00CD4434">
              <w:rPr>
                <w:rFonts w:ascii="仿宋_GB2312" w:eastAsia="仿宋_GB2312"/>
                <w:bCs/>
                <w:sz w:val="22"/>
                <w:szCs w:val="18"/>
              </w:rPr>
              <w:t>变化存在阈值（</w:t>
            </w:r>
            <w:r w:rsidR="00B81D59" w:rsidRPr="00771C07">
              <w:rPr>
                <w:rFonts w:ascii="仿宋_GB2312" w:eastAsia="仿宋_GB2312" w:hint="eastAsia"/>
                <w:bCs/>
                <w:sz w:val="22"/>
                <w:szCs w:val="18"/>
              </w:rPr>
              <w:t>6.52 mm s</w:t>
            </w:r>
            <w:r w:rsidR="00B81D59" w:rsidRPr="00771C07">
              <w:rPr>
                <w:rFonts w:ascii="仿宋_GB2312" w:eastAsia="仿宋_GB2312" w:hint="eastAsia"/>
                <w:bCs/>
                <w:sz w:val="22"/>
                <w:szCs w:val="18"/>
                <w:vertAlign w:val="superscript"/>
              </w:rPr>
              <w:t>-1</w:t>
            </w:r>
            <w:r w:rsidR="00CD4434">
              <w:rPr>
                <w:rFonts w:ascii="仿宋_GB2312" w:eastAsia="仿宋_GB2312" w:hint="eastAsia"/>
                <w:bCs/>
                <w:sz w:val="22"/>
                <w:szCs w:val="18"/>
              </w:rPr>
              <w:t>）</w:t>
            </w:r>
            <w:r w:rsidR="00CD4434">
              <w:rPr>
                <w:rFonts w:ascii="仿宋_GB2312" w:eastAsia="仿宋_GB2312"/>
                <w:bCs/>
                <w:sz w:val="22"/>
                <w:szCs w:val="18"/>
              </w:rPr>
              <w:t>；</w:t>
            </w:r>
            <w:r w:rsidR="00771C07" w:rsidRPr="00771C07">
              <w:rPr>
                <w:rFonts w:ascii="仿宋_GB2312" w:eastAsia="仿宋_GB2312" w:hint="eastAsia"/>
                <w:bCs/>
                <w:sz w:val="22"/>
                <w:szCs w:val="18"/>
              </w:rPr>
              <w:t>夏季风影响过渡区半干旱草地生态系统</w:t>
            </w:r>
            <w:r w:rsidR="00CD4434">
              <w:rPr>
                <w:rFonts w:ascii="仿宋_GB2312" w:eastAsia="仿宋_GB2312" w:hint="eastAsia"/>
                <w:bCs/>
                <w:sz w:val="22"/>
                <w:szCs w:val="18"/>
              </w:rPr>
              <w:t>参考气孔导度及其对饱和水气压差敏感性系数之比为</w:t>
            </w:r>
            <w:r w:rsidR="00771C07" w:rsidRPr="00771C07">
              <w:rPr>
                <w:rFonts w:ascii="仿宋_GB2312" w:eastAsia="仿宋_GB2312" w:hint="eastAsia"/>
                <w:bCs/>
                <w:sz w:val="22"/>
                <w:szCs w:val="18"/>
              </w:rPr>
              <w:t>1.38，</w:t>
            </w:r>
            <w:r w:rsidR="00CD4434">
              <w:rPr>
                <w:rFonts w:ascii="仿宋_GB2312" w:eastAsia="仿宋_GB2312" w:hint="eastAsia"/>
                <w:bCs/>
                <w:sz w:val="22"/>
                <w:szCs w:val="18"/>
              </w:rPr>
              <w:t>是</w:t>
            </w:r>
            <w:r w:rsidR="00771C07" w:rsidRPr="00771C07">
              <w:rPr>
                <w:rFonts w:ascii="仿宋_GB2312" w:eastAsia="仿宋_GB2312" w:hint="eastAsia"/>
                <w:bCs/>
                <w:sz w:val="22"/>
                <w:szCs w:val="18"/>
              </w:rPr>
              <w:t>水文模式中</w:t>
            </w:r>
            <w:r w:rsidR="00CD4434">
              <w:rPr>
                <w:rFonts w:ascii="仿宋_GB2312" w:eastAsia="仿宋_GB2312" w:hint="eastAsia"/>
                <w:bCs/>
                <w:sz w:val="22"/>
                <w:szCs w:val="18"/>
              </w:rPr>
              <w:t>该系数的2倍</w:t>
            </w:r>
            <w:r w:rsidR="00771C07">
              <w:rPr>
                <w:rFonts w:ascii="仿宋_GB2312" w:eastAsia="仿宋_GB2312"/>
                <w:bCs/>
                <w:sz w:val="22"/>
                <w:szCs w:val="18"/>
              </w:rPr>
              <w:t>。</w:t>
            </w:r>
          </w:p>
        </w:tc>
      </w:tr>
      <w:tr w:rsidR="007E6C11" w:rsidRPr="00E54CD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131"/>
          <w:jc w:val="center"/>
        </w:trPr>
        <w:tc>
          <w:tcPr>
            <w:tcW w:w="959" w:type="dxa"/>
            <w:shd w:val="clear" w:color="auto" w:fill="auto"/>
            <w:vAlign w:val="center"/>
          </w:tcPr>
          <w:p w:rsidR="007E6C11" w:rsidRPr="00F42C5B" w:rsidRDefault="007E6C11" w:rsidP="006501D5">
            <w:pPr>
              <w:jc w:val="center"/>
              <w:rPr>
                <w:rFonts w:ascii="Times New Roman" w:hAnsi="Times New Roman"/>
                <w:color w:val="000000"/>
              </w:rPr>
            </w:pPr>
            <w:r w:rsidRPr="00F42C5B">
              <w:rPr>
                <w:rFonts w:ascii="Times New Roman" w:hAnsi="Times New Roman"/>
                <w:color w:val="000000"/>
              </w:rPr>
              <w:t>2</w:t>
            </w:r>
          </w:p>
        </w:tc>
        <w:tc>
          <w:tcPr>
            <w:tcW w:w="4111" w:type="dxa"/>
            <w:shd w:val="clear" w:color="auto" w:fill="auto"/>
            <w:vAlign w:val="center"/>
          </w:tcPr>
          <w:p w:rsidR="007E6C11" w:rsidRPr="00C53863" w:rsidRDefault="00E635B9" w:rsidP="005A2C1C">
            <w:pPr>
              <w:jc w:val="both"/>
              <w:rPr>
                <w:rFonts w:asciiTheme="minorEastAsia" w:eastAsiaTheme="minorEastAsia" w:hAnsiTheme="minorEastAsia"/>
              </w:rPr>
            </w:pPr>
            <w:r>
              <w:rPr>
                <w:rFonts w:eastAsia="仿宋_GB2312" w:hint="eastAsia"/>
                <w:b/>
                <w:bCs/>
                <w:sz w:val="24"/>
                <w:szCs w:val="24"/>
              </w:rPr>
              <w:t>Y</w:t>
            </w:r>
            <w:r w:rsidRPr="007B600B">
              <w:rPr>
                <w:rFonts w:eastAsia="仿宋_GB2312" w:hint="eastAsia"/>
                <w:b/>
                <w:bCs/>
                <w:sz w:val="24"/>
                <w:szCs w:val="24"/>
              </w:rPr>
              <w:t>ue P</w:t>
            </w:r>
            <w:r w:rsidRPr="007B600B">
              <w:rPr>
                <w:rFonts w:eastAsia="仿宋_GB2312" w:hint="eastAsia"/>
                <w:bCs/>
                <w:sz w:val="24"/>
                <w:szCs w:val="24"/>
              </w:rPr>
              <w:t xml:space="preserve">.*, Zhang Q., Yang Y. et al., 2018. </w:t>
            </w:r>
            <w:r w:rsidRPr="007B600B">
              <w:rPr>
                <w:rFonts w:eastAsia="仿宋_GB2312"/>
                <w:bCs/>
                <w:sz w:val="24"/>
                <w:szCs w:val="24"/>
              </w:rPr>
              <w:t>Seasonal and Inter-annual Variability of the Bowen Ratio over a Semi-arid Grassland in the Chinese Loess Plateau</w:t>
            </w:r>
            <w:r w:rsidRPr="007B600B">
              <w:rPr>
                <w:rFonts w:eastAsia="仿宋_GB2312" w:hint="eastAsia"/>
                <w:bCs/>
                <w:sz w:val="24"/>
                <w:szCs w:val="24"/>
              </w:rPr>
              <w:t>.</w:t>
            </w:r>
            <w:r w:rsidR="005A2C1C">
              <w:rPr>
                <w:rFonts w:eastAsia="仿宋_GB2312" w:hint="eastAsia"/>
                <w:bCs/>
                <w:sz w:val="24"/>
                <w:szCs w:val="24"/>
              </w:rPr>
              <w:t xml:space="preserve"> </w:t>
            </w:r>
            <w:r w:rsidRPr="007B600B">
              <w:rPr>
                <w:rFonts w:eastAsia="仿宋_GB2312"/>
                <w:bCs/>
                <w:sz w:val="22"/>
                <w:szCs w:val="24"/>
              </w:rPr>
              <w:t>Agricul</w:t>
            </w:r>
            <w:r w:rsidRPr="007B600B">
              <w:rPr>
                <w:rFonts w:eastAsia="仿宋_GB2312" w:hint="eastAsia"/>
                <w:bCs/>
                <w:sz w:val="22"/>
                <w:szCs w:val="24"/>
              </w:rPr>
              <w:t>.</w:t>
            </w:r>
            <w:r w:rsidR="005A2C1C">
              <w:rPr>
                <w:rFonts w:eastAsia="仿宋_GB2312" w:hint="eastAsia"/>
                <w:bCs/>
                <w:sz w:val="22"/>
                <w:szCs w:val="24"/>
              </w:rPr>
              <w:t xml:space="preserve"> </w:t>
            </w:r>
            <w:r w:rsidRPr="007B600B">
              <w:rPr>
                <w:rFonts w:eastAsia="仿宋_GB2312"/>
                <w:bCs/>
                <w:sz w:val="22"/>
                <w:szCs w:val="24"/>
              </w:rPr>
              <w:t>For</w:t>
            </w:r>
            <w:r w:rsidRPr="007B600B">
              <w:rPr>
                <w:rFonts w:eastAsia="仿宋_GB2312" w:hint="eastAsia"/>
                <w:b/>
                <w:bCs/>
                <w:sz w:val="22"/>
                <w:szCs w:val="24"/>
              </w:rPr>
              <w:t>.</w:t>
            </w:r>
            <w:r w:rsidRPr="007B600B">
              <w:rPr>
                <w:rFonts w:eastAsia="仿宋_GB2312"/>
                <w:bCs/>
                <w:sz w:val="22"/>
                <w:szCs w:val="24"/>
              </w:rPr>
              <w:t>Meteor</w:t>
            </w:r>
            <w:r w:rsidRPr="007B600B">
              <w:rPr>
                <w:rFonts w:eastAsia="仿宋_GB2312" w:hint="eastAsia"/>
                <w:bCs/>
                <w:sz w:val="22"/>
                <w:szCs w:val="24"/>
              </w:rPr>
              <w:t>.</w:t>
            </w:r>
            <w:r>
              <w:rPr>
                <w:rFonts w:eastAsia="仿宋_GB2312" w:hint="eastAsia"/>
                <w:bCs/>
                <w:sz w:val="22"/>
                <w:szCs w:val="24"/>
              </w:rPr>
              <w:t>,</w:t>
            </w:r>
            <w:r w:rsidR="005735DB">
              <w:rPr>
                <w:rFonts w:eastAsia="仿宋_GB2312" w:hint="eastAsia"/>
                <w:bCs/>
                <w:sz w:val="22"/>
                <w:szCs w:val="24"/>
              </w:rPr>
              <w:t xml:space="preserve"> </w:t>
            </w:r>
            <w:r w:rsidRPr="00A21069">
              <w:rPr>
                <w:rFonts w:ascii="Times New Roman" w:hAnsi="Times New Roman" w:hint="eastAsia"/>
                <w:color w:val="000033"/>
                <w:sz w:val="24"/>
                <w:szCs w:val="24"/>
                <w:shd w:val="clear" w:color="auto" w:fill="FFFFFF"/>
              </w:rPr>
              <w:t>252, 99-108</w:t>
            </w:r>
            <w:r w:rsidR="002245C5">
              <w:rPr>
                <w:rFonts w:eastAsia="仿宋_GB2312" w:hint="eastAsia"/>
                <w:bCs/>
                <w:sz w:val="22"/>
                <w:szCs w:val="24"/>
              </w:rPr>
              <w:t>.</w:t>
            </w:r>
          </w:p>
        </w:tc>
        <w:tc>
          <w:tcPr>
            <w:tcW w:w="5107" w:type="dxa"/>
            <w:shd w:val="clear" w:color="auto" w:fill="auto"/>
            <w:vAlign w:val="center"/>
          </w:tcPr>
          <w:p w:rsidR="007E6C11" w:rsidRPr="00E54CD8" w:rsidRDefault="00566BFC" w:rsidP="003643F7">
            <w:pPr>
              <w:spacing w:line="400" w:lineRule="exact"/>
              <w:jc w:val="both"/>
              <w:rPr>
                <w:rFonts w:ascii="仿宋_GB2312" w:eastAsia="仿宋_GB2312"/>
                <w:bCs/>
                <w:sz w:val="22"/>
                <w:szCs w:val="18"/>
              </w:rPr>
            </w:pPr>
            <w:r>
              <w:rPr>
                <w:rFonts w:ascii="仿宋_GB2312" w:eastAsia="仿宋_GB2312" w:hint="eastAsia"/>
                <w:bCs/>
                <w:sz w:val="22"/>
                <w:szCs w:val="18"/>
              </w:rPr>
              <w:t>以往认为陆面生态系统最主要驱动</w:t>
            </w:r>
            <w:r w:rsidR="00220DD4">
              <w:rPr>
                <w:rFonts w:ascii="仿宋_GB2312" w:eastAsia="仿宋_GB2312" w:hint="eastAsia"/>
                <w:bCs/>
                <w:sz w:val="22"/>
                <w:szCs w:val="18"/>
              </w:rPr>
              <w:t>因素是降水量</w:t>
            </w:r>
            <w:r>
              <w:rPr>
                <w:rFonts w:ascii="仿宋_GB2312" w:eastAsia="仿宋_GB2312" w:hint="eastAsia"/>
                <w:bCs/>
                <w:sz w:val="22"/>
                <w:szCs w:val="18"/>
              </w:rPr>
              <w:t>，</w:t>
            </w:r>
            <w:r w:rsidR="00220DD4">
              <w:rPr>
                <w:rFonts w:ascii="仿宋_GB2312" w:eastAsia="仿宋_GB2312" w:hint="eastAsia"/>
                <w:bCs/>
                <w:sz w:val="22"/>
                <w:szCs w:val="18"/>
              </w:rPr>
              <w:t>我们</w:t>
            </w:r>
            <w:r w:rsidR="00E54CD8">
              <w:rPr>
                <w:rFonts w:ascii="仿宋_GB2312" w:eastAsia="仿宋_GB2312" w:hint="eastAsia"/>
                <w:bCs/>
                <w:sz w:val="22"/>
                <w:szCs w:val="18"/>
              </w:rPr>
              <w:t>发现</w:t>
            </w:r>
            <w:r>
              <w:rPr>
                <w:rFonts w:ascii="仿宋_GB2312" w:eastAsia="仿宋_GB2312" w:hint="eastAsia"/>
                <w:bCs/>
                <w:sz w:val="22"/>
                <w:szCs w:val="18"/>
              </w:rPr>
              <w:t>在</w:t>
            </w:r>
            <w:r w:rsidR="00CD4434" w:rsidRPr="00AC44CC">
              <w:rPr>
                <w:rFonts w:ascii="仿宋_GB2312" w:eastAsia="仿宋_GB2312" w:hint="eastAsia"/>
                <w:bCs/>
                <w:sz w:val="22"/>
                <w:szCs w:val="18"/>
              </w:rPr>
              <w:t>黄土高原</w:t>
            </w:r>
            <w:r>
              <w:rPr>
                <w:rFonts w:ascii="仿宋_GB2312" w:eastAsia="仿宋_GB2312" w:hint="eastAsia"/>
                <w:bCs/>
                <w:sz w:val="22"/>
                <w:szCs w:val="18"/>
              </w:rPr>
              <w:t>并非如此，</w:t>
            </w:r>
            <w:r w:rsidR="00CD4434" w:rsidRPr="00AC44CC">
              <w:rPr>
                <w:rFonts w:ascii="仿宋_GB2312" w:eastAsia="仿宋_GB2312" w:hint="eastAsia"/>
                <w:bCs/>
                <w:sz w:val="22"/>
                <w:szCs w:val="18"/>
              </w:rPr>
              <w:t>有效降水频次</w:t>
            </w:r>
            <w:r w:rsidR="00220DD4">
              <w:rPr>
                <w:rFonts w:ascii="仿宋_GB2312" w:eastAsia="仿宋_GB2312" w:hint="eastAsia"/>
                <w:bCs/>
                <w:sz w:val="22"/>
                <w:szCs w:val="18"/>
              </w:rPr>
              <w:t>才是</w:t>
            </w:r>
            <w:r w:rsidR="00220DD4" w:rsidRPr="00AC44CC">
              <w:rPr>
                <w:rFonts w:ascii="仿宋_GB2312" w:eastAsia="仿宋_GB2312" w:hint="eastAsia"/>
                <w:bCs/>
                <w:sz w:val="22"/>
                <w:szCs w:val="18"/>
              </w:rPr>
              <w:t>水热分配年际变化</w:t>
            </w:r>
            <w:r w:rsidR="00220DD4">
              <w:rPr>
                <w:rFonts w:ascii="仿宋_GB2312" w:eastAsia="仿宋_GB2312" w:hint="eastAsia"/>
                <w:bCs/>
                <w:sz w:val="22"/>
                <w:szCs w:val="18"/>
              </w:rPr>
              <w:t>最</w:t>
            </w:r>
            <w:r w:rsidR="00220DD4" w:rsidRPr="00AC44CC">
              <w:rPr>
                <w:rFonts w:ascii="仿宋_GB2312" w:eastAsia="仿宋_GB2312" w:hint="eastAsia"/>
                <w:bCs/>
                <w:sz w:val="22"/>
                <w:szCs w:val="18"/>
              </w:rPr>
              <w:t>主要</w:t>
            </w:r>
            <w:r w:rsidR="00220DD4">
              <w:rPr>
                <w:rFonts w:ascii="仿宋_GB2312" w:eastAsia="仿宋_GB2312" w:hint="eastAsia"/>
                <w:bCs/>
                <w:sz w:val="22"/>
                <w:szCs w:val="18"/>
              </w:rPr>
              <w:t>的</w:t>
            </w:r>
            <w:r w:rsidR="00CD4434" w:rsidRPr="00AC44CC">
              <w:rPr>
                <w:rFonts w:ascii="仿宋_GB2312" w:eastAsia="仿宋_GB2312" w:hint="eastAsia"/>
                <w:bCs/>
                <w:sz w:val="22"/>
                <w:szCs w:val="18"/>
              </w:rPr>
              <w:t>影响</w:t>
            </w:r>
            <w:r w:rsidR="00220DD4">
              <w:rPr>
                <w:rFonts w:ascii="仿宋_GB2312" w:eastAsia="仿宋_GB2312" w:hint="eastAsia"/>
                <w:bCs/>
                <w:sz w:val="22"/>
                <w:szCs w:val="18"/>
              </w:rPr>
              <w:t>因子</w:t>
            </w:r>
            <w:r>
              <w:rPr>
                <w:rFonts w:ascii="仿宋_GB2312" w:eastAsia="仿宋_GB2312" w:hint="eastAsia"/>
                <w:bCs/>
                <w:sz w:val="22"/>
                <w:szCs w:val="18"/>
              </w:rPr>
              <w:t>。</w:t>
            </w:r>
            <w:r w:rsidR="008C623B" w:rsidRPr="00AC44CC">
              <w:rPr>
                <w:rFonts w:ascii="仿宋_GB2312" w:eastAsia="仿宋_GB2312" w:hint="eastAsia"/>
                <w:bCs/>
                <w:sz w:val="22"/>
                <w:szCs w:val="18"/>
              </w:rPr>
              <w:t>Bowen 比季节变化受NDVI 的直接影响，冠层导度起到重要的调节作用。</w:t>
            </w:r>
            <w:r w:rsidR="002562AA" w:rsidRPr="002562AA">
              <w:rPr>
                <w:rFonts w:ascii="仿宋_GB2312" w:eastAsia="仿宋_GB2312"/>
                <w:bCs/>
                <w:sz w:val="22"/>
                <w:szCs w:val="18"/>
              </w:rPr>
              <w:t>Worrall等</w:t>
            </w:r>
            <w:r w:rsidR="002562AA">
              <w:rPr>
                <w:rFonts w:ascii="仿宋_GB2312" w:eastAsia="仿宋_GB2312"/>
                <w:bCs/>
                <w:sz w:val="22"/>
                <w:szCs w:val="18"/>
              </w:rPr>
              <w:t>（</w:t>
            </w:r>
            <w:r w:rsidR="002562AA">
              <w:rPr>
                <w:rFonts w:ascii="仿宋_GB2312" w:eastAsia="仿宋_GB2312" w:hint="eastAsia"/>
                <w:bCs/>
                <w:sz w:val="22"/>
                <w:szCs w:val="18"/>
              </w:rPr>
              <w:t>2019）在JGR发表文章中援引该</w:t>
            </w:r>
            <w:r w:rsidR="003643F7">
              <w:rPr>
                <w:rFonts w:ascii="仿宋_GB2312" w:eastAsia="仿宋_GB2312" w:hint="eastAsia"/>
                <w:bCs/>
                <w:sz w:val="22"/>
                <w:szCs w:val="18"/>
              </w:rPr>
              <w:t>结果</w:t>
            </w:r>
            <w:r w:rsidR="002562AA">
              <w:rPr>
                <w:rFonts w:ascii="仿宋_GB2312" w:eastAsia="仿宋_GB2312" w:hint="eastAsia"/>
                <w:bCs/>
                <w:sz w:val="22"/>
                <w:szCs w:val="18"/>
              </w:rPr>
              <w:t>佐证</w:t>
            </w:r>
            <w:r w:rsidR="00220DD4">
              <w:rPr>
                <w:rFonts w:ascii="仿宋_GB2312" w:eastAsia="仿宋_GB2312" w:hint="eastAsia"/>
                <w:bCs/>
                <w:sz w:val="22"/>
                <w:szCs w:val="18"/>
              </w:rPr>
              <w:t>他们观测的</w:t>
            </w:r>
            <w:r w:rsidR="00AB1E34">
              <w:rPr>
                <w:rFonts w:ascii="仿宋_GB2312" w:eastAsia="仿宋_GB2312" w:hint="eastAsia"/>
                <w:bCs/>
                <w:sz w:val="22"/>
                <w:szCs w:val="18"/>
              </w:rPr>
              <w:t>“</w:t>
            </w:r>
            <w:r w:rsidR="00220DD4">
              <w:rPr>
                <w:rFonts w:ascii="仿宋_GB2312" w:eastAsia="仿宋_GB2312" w:hint="eastAsia"/>
                <w:bCs/>
                <w:sz w:val="22"/>
                <w:szCs w:val="18"/>
              </w:rPr>
              <w:t>冷岛气候效应</w:t>
            </w:r>
            <w:r w:rsidR="00AB1E34">
              <w:rPr>
                <w:rFonts w:ascii="仿宋_GB2312" w:eastAsia="仿宋_GB2312" w:hint="eastAsia"/>
                <w:bCs/>
                <w:sz w:val="22"/>
                <w:szCs w:val="18"/>
              </w:rPr>
              <w:t>”</w:t>
            </w:r>
            <w:r w:rsidR="00220DD4">
              <w:rPr>
                <w:rFonts w:ascii="仿宋_GB2312" w:eastAsia="仿宋_GB2312" w:hint="eastAsia"/>
                <w:bCs/>
                <w:sz w:val="22"/>
                <w:szCs w:val="18"/>
              </w:rPr>
              <w:t>的</w:t>
            </w:r>
            <w:r>
              <w:rPr>
                <w:rFonts w:ascii="仿宋_GB2312" w:eastAsia="仿宋_GB2312" w:hint="eastAsia"/>
                <w:bCs/>
                <w:sz w:val="22"/>
                <w:szCs w:val="18"/>
              </w:rPr>
              <w:t>可靠性。提出的蒸散调控机制</w:t>
            </w:r>
            <w:r w:rsidR="003643F7">
              <w:rPr>
                <w:rFonts w:ascii="仿宋_GB2312" w:eastAsia="仿宋_GB2312" w:hint="eastAsia"/>
                <w:bCs/>
                <w:sz w:val="22"/>
                <w:szCs w:val="18"/>
              </w:rPr>
              <w:t>还</w:t>
            </w:r>
            <w:r>
              <w:rPr>
                <w:rFonts w:ascii="仿宋_GB2312" w:eastAsia="仿宋_GB2312" w:hint="eastAsia"/>
                <w:bCs/>
                <w:sz w:val="22"/>
                <w:szCs w:val="18"/>
              </w:rPr>
              <w:t>被国际顶级期刊AWM（2020）刊发文章援引</w:t>
            </w:r>
            <w:r w:rsidR="00AB1E34">
              <w:rPr>
                <w:rFonts w:ascii="仿宋_GB2312" w:eastAsia="仿宋_GB2312" w:hint="eastAsia"/>
                <w:bCs/>
                <w:sz w:val="22"/>
                <w:szCs w:val="18"/>
              </w:rPr>
              <w:t>：</w:t>
            </w:r>
            <w:r w:rsidR="00CE3A2B">
              <w:rPr>
                <w:rFonts w:ascii="仿宋_GB2312" w:eastAsia="仿宋_GB2312" w:hint="eastAsia"/>
                <w:bCs/>
                <w:sz w:val="22"/>
                <w:szCs w:val="18"/>
              </w:rPr>
              <w:t>“不同时段蒸散的差异主要是植被指数的调节所致”。</w:t>
            </w:r>
          </w:p>
        </w:tc>
      </w:tr>
      <w:tr w:rsidR="007E6C11" w:rsidRPr="008279A8" w:rsidTr="002245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416"/>
          <w:jc w:val="center"/>
        </w:trPr>
        <w:tc>
          <w:tcPr>
            <w:tcW w:w="959" w:type="dxa"/>
            <w:shd w:val="clear" w:color="auto" w:fill="auto"/>
            <w:vAlign w:val="center"/>
          </w:tcPr>
          <w:p w:rsidR="007E6C11" w:rsidRPr="00F42C5B" w:rsidRDefault="007E6C11" w:rsidP="006501D5">
            <w:pPr>
              <w:jc w:val="center"/>
              <w:rPr>
                <w:rFonts w:ascii="Times New Roman" w:hAnsi="Times New Roman"/>
                <w:color w:val="000000"/>
              </w:rPr>
            </w:pPr>
            <w:r w:rsidRPr="00F42C5B">
              <w:rPr>
                <w:rFonts w:ascii="Times New Roman" w:hAnsi="Times New Roman"/>
                <w:color w:val="000000"/>
              </w:rPr>
              <w:t>3</w:t>
            </w:r>
          </w:p>
        </w:tc>
        <w:tc>
          <w:tcPr>
            <w:tcW w:w="4111" w:type="dxa"/>
            <w:shd w:val="clear" w:color="auto" w:fill="auto"/>
            <w:vAlign w:val="center"/>
          </w:tcPr>
          <w:p w:rsidR="007E6C11" w:rsidRPr="00C53863" w:rsidRDefault="00E635B9" w:rsidP="002245C5">
            <w:pPr>
              <w:jc w:val="both"/>
              <w:rPr>
                <w:rFonts w:asciiTheme="minorEastAsia" w:eastAsiaTheme="minorEastAsia" w:hAnsiTheme="minorEastAsia"/>
              </w:rPr>
            </w:pPr>
            <w:r w:rsidRPr="00765DE8">
              <w:rPr>
                <w:rFonts w:eastAsia="仿宋_GB2312" w:hint="eastAsia"/>
                <w:bCs/>
                <w:sz w:val="24"/>
                <w:szCs w:val="24"/>
              </w:rPr>
              <w:t xml:space="preserve">Zhang Q., Yang Z., Hao X., </w:t>
            </w:r>
            <w:r w:rsidRPr="009B6186">
              <w:rPr>
                <w:rFonts w:eastAsia="仿宋_GB2312" w:hint="eastAsia"/>
                <w:b/>
                <w:bCs/>
                <w:sz w:val="24"/>
                <w:szCs w:val="24"/>
              </w:rPr>
              <w:t>Yue P.</w:t>
            </w:r>
            <w:r w:rsidRPr="00765DE8">
              <w:rPr>
                <w:rFonts w:eastAsia="仿宋_GB2312" w:hint="eastAsia"/>
                <w:bCs/>
                <w:sz w:val="24"/>
                <w:szCs w:val="24"/>
              </w:rPr>
              <w:t>*, 2018.</w:t>
            </w:r>
            <w:r w:rsidRPr="00765DE8">
              <w:rPr>
                <w:rFonts w:eastAsia="仿宋_GB2312"/>
                <w:bCs/>
                <w:sz w:val="24"/>
                <w:szCs w:val="24"/>
              </w:rPr>
              <w:t xml:space="preserve">Conversion features </w:t>
            </w:r>
            <w:r w:rsidRPr="00765DE8">
              <w:rPr>
                <w:rFonts w:eastAsia="仿宋_GB2312" w:hint="eastAsia"/>
                <w:bCs/>
                <w:sz w:val="24"/>
                <w:szCs w:val="24"/>
              </w:rPr>
              <w:t xml:space="preserve">of </w:t>
            </w:r>
            <w:r w:rsidRPr="00765DE8">
              <w:rPr>
                <w:rFonts w:eastAsia="仿宋_GB2312"/>
                <w:bCs/>
                <w:sz w:val="24"/>
                <w:szCs w:val="24"/>
              </w:rPr>
              <w:t>evapotranspiration responding to climate warming in transitional climate regions in northern China</w:t>
            </w:r>
            <w:r w:rsidRPr="00765DE8">
              <w:rPr>
                <w:rFonts w:eastAsia="仿宋_GB2312" w:hint="eastAsia"/>
                <w:bCs/>
                <w:sz w:val="24"/>
                <w:szCs w:val="24"/>
              </w:rPr>
              <w:t>.</w:t>
            </w:r>
            <w:r w:rsidR="005A2C1C">
              <w:rPr>
                <w:rFonts w:eastAsia="仿宋_GB2312" w:hint="eastAsia"/>
                <w:bCs/>
                <w:sz w:val="24"/>
                <w:szCs w:val="24"/>
              </w:rPr>
              <w:t xml:space="preserve"> </w:t>
            </w:r>
            <w:r w:rsidRPr="00765DE8">
              <w:rPr>
                <w:rFonts w:eastAsia="仿宋_GB2312"/>
                <w:bCs/>
                <w:sz w:val="22"/>
                <w:szCs w:val="24"/>
              </w:rPr>
              <w:t>Clim</w:t>
            </w:r>
            <w:r w:rsidRPr="00765DE8">
              <w:rPr>
                <w:rFonts w:eastAsia="仿宋_GB2312" w:hint="eastAsia"/>
                <w:bCs/>
                <w:sz w:val="22"/>
                <w:szCs w:val="24"/>
              </w:rPr>
              <w:t>.</w:t>
            </w:r>
            <w:r w:rsidR="005A2C1C">
              <w:rPr>
                <w:rFonts w:eastAsia="仿宋_GB2312" w:hint="eastAsia"/>
                <w:bCs/>
                <w:sz w:val="22"/>
                <w:szCs w:val="24"/>
              </w:rPr>
              <w:t xml:space="preserve"> </w:t>
            </w:r>
            <w:r w:rsidRPr="00765DE8">
              <w:rPr>
                <w:rFonts w:eastAsia="仿宋_GB2312"/>
                <w:bCs/>
                <w:sz w:val="22"/>
                <w:szCs w:val="24"/>
              </w:rPr>
              <w:t>Dyn</w:t>
            </w:r>
            <w:r>
              <w:rPr>
                <w:rFonts w:eastAsia="仿宋_GB2312" w:hint="eastAsia"/>
                <w:bCs/>
                <w:sz w:val="22"/>
                <w:szCs w:val="24"/>
              </w:rPr>
              <w:t>.,</w:t>
            </w:r>
            <w:r w:rsidR="005A2C1C">
              <w:rPr>
                <w:rFonts w:eastAsia="仿宋_GB2312" w:hint="eastAsia"/>
                <w:bCs/>
                <w:sz w:val="22"/>
                <w:szCs w:val="24"/>
              </w:rPr>
              <w:t xml:space="preserve"> </w:t>
            </w:r>
            <w:r w:rsidRPr="00A21069">
              <w:rPr>
                <w:rFonts w:ascii="Times New Roman" w:hAnsi="Times New Roman"/>
                <w:color w:val="000033"/>
                <w:sz w:val="24"/>
                <w:szCs w:val="24"/>
                <w:shd w:val="clear" w:color="auto" w:fill="FFFFFF"/>
              </w:rPr>
              <w:t>52,3891</w:t>
            </w:r>
            <w:r w:rsidRPr="00A21069">
              <w:rPr>
                <w:rFonts w:ascii="Times New Roman" w:hAnsi="Times New Roman" w:hint="eastAsia"/>
                <w:color w:val="000033"/>
                <w:sz w:val="24"/>
                <w:szCs w:val="24"/>
                <w:shd w:val="clear" w:color="auto" w:fill="FFFFFF"/>
              </w:rPr>
              <w:t>-</w:t>
            </w:r>
            <w:r w:rsidRPr="00A21069">
              <w:rPr>
                <w:rFonts w:ascii="Times New Roman" w:hAnsi="Times New Roman"/>
                <w:color w:val="000033"/>
                <w:sz w:val="24"/>
                <w:szCs w:val="24"/>
                <w:shd w:val="clear" w:color="auto" w:fill="FFFFFF"/>
              </w:rPr>
              <w:t>3903</w:t>
            </w:r>
            <w:r w:rsidRPr="00765DE8">
              <w:rPr>
                <w:rFonts w:eastAsia="仿宋_GB2312" w:hint="eastAsia"/>
                <w:bCs/>
                <w:sz w:val="22"/>
                <w:szCs w:val="24"/>
              </w:rPr>
              <w:t>.</w:t>
            </w:r>
          </w:p>
        </w:tc>
        <w:tc>
          <w:tcPr>
            <w:tcW w:w="5107" w:type="dxa"/>
            <w:shd w:val="clear" w:color="auto" w:fill="auto"/>
            <w:vAlign w:val="center"/>
          </w:tcPr>
          <w:p w:rsidR="007E6C11" w:rsidRPr="002245C5" w:rsidRDefault="002245C5" w:rsidP="00AB4C12">
            <w:pPr>
              <w:spacing w:line="400" w:lineRule="exact"/>
              <w:jc w:val="both"/>
              <w:rPr>
                <w:rFonts w:ascii="仿宋_GB2312" w:eastAsia="仿宋_GB2312"/>
                <w:bCs/>
                <w:sz w:val="22"/>
                <w:szCs w:val="18"/>
              </w:rPr>
            </w:pPr>
            <w:r>
              <w:rPr>
                <w:rFonts w:ascii="仿宋_GB2312" w:eastAsia="仿宋_GB2312" w:hint="eastAsia"/>
                <w:bCs/>
                <w:sz w:val="22"/>
                <w:szCs w:val="18"/>
              </w:rPr>
              <w:t>通讯作者：揭示了</w:t>
            </w:r>
            <w:r w:rsidR="00AB4C12" w:rsidRPr="002245C5">
              <w:rPr>
                <w:rFonts w:ascii="仿宋_GB2312" w:eastAsia="仿宋_GB2312" w:hint="eastAsia"/>
                <w:bCs/>
                <w:sz w:val="22"/>
                <w:szCs w:val="18"/>
              </w:rPr>
              <w:t>半干旱区</w:t>
            </w:r>
            <w:r w:rsidRPr="002245C5">
              <w:rPr>
                <w:rFonts w:ascii="仿宋_GB2312" w:eastAsia="仿宋_GB2312"/>
                <w:bCs/>
                <w:sz w:val="22"/>
                <w:szCs w:val="18"/>
              </w:rPr>
              <w:t>地表蒸散量对气候变暖的响应机制</w:t>
            </w:r>
            <w:r>
              <w:rPr>
                <w:rFonts w:ascii="仿宋_GB2312" w:eastAsia="仿宋_GB2312"/>
                <w:bCs/>
                <w:sz w:val="22"/>
                <w:szCs w:val="18"/>
              </w:rPr>
              <w:t>：</w:t>
            </w:r>
            <w:r w:rsidRPr="002245C5">
              <w:rPr>
                <w:rFonts w:ascii="仿宋_GB2312" w:eastAsia="仿宋_GB2312"/>
                <w:bCs/>
                <w:sz w:val="22"/>
                <w:szCs w:val="18"/>
              </w:rPr>
              <w:t>主要有气温升高直接引起</w:t>
            </w:r>
            <w:r w:rsidRPr="002245C5">
              <w:rPr>
                <w:rFonts w:ascii="仿宋_GB2312" w:eastAsia="仿宋_GB2312" w:hint="eastAsia"/>
                <w:bCs/>
                <w:sz w:val="22"/>
                <w:szCs w:val="18"/>
              </w:rPr>
              <w:t>的</w:t>
            </w:r>
            <w:r w:rsidRPr="002245C5">
              <w:rPr>
                <w:rFonts w:ascii="仿宋_GB2312" w:eastAsia="仿宋_GB2312"/>
                <w:bCs/>
                <w:sz w:val="22"/>
                <w:szCs w:val="18"/>
              </w:rPr>
              <w:t>潜在蒸散力增加</w:t>
            </w:r>
            <w:r w:rsidRPr="002245C5">
              <w:rPr>
                <w:rFonts w:ascii="仿宋_GB2312" w:eastAsia="仿宋_GB2312" w:hint="eastAsia"/>
                <w:bCs/>
                <w:sz w:val="22"/>
                <w:szCs w:val="18"/>
              </w:rPr>
              <w:t>与</w:t>
            </w:r>
            <w:r w:rsidRPr="002245C5">
              <w:rPr>
                <w:rFonts w:ascii="仿宋_GB2312" w:eastAsia="仿宋_GB2312"/>
                <w:bCs/>
                <w:sz w:val="22"/>
                <w:szCs w:val="18"/>
              </w:rPr>
              <w:t>气温升高通过蒸散过程造成的土壤</w:t>
            </w:r>
            <w:r w:rsidRPr="002245C5">
              <w:rPr>
                <w:rFonts w:ascii="仿宋_GB2312" w:eastAsia="仿宋_GB2312" w:hint="eastAsia"/>
                <w:bCs/>
                <w:sz w:val="22"/>
                <w:szCs w:val="18"/>
              </w:rPr>
              <w:t>水分</w:t>
            </w:r>
            <w:r w:rsidRPr="002245C5">
              <w:rPr>
                <w:rFonts w:ascii="仿宋_GB2312" w:eastAsia="仿宋_GB2312"/>
                <w:bCs/>
                <w:sz w:val="22"/>
                <w:szCs w:val="18"/>
              </w:rPr>
              <w:t>损失再反过来间接抑制蒸散这两个作用过程</w:t>
            </w:r>
            <w:r w:rsidRPr="002245C5">
              <w:rPr>
                <w:rFonts w:ascii="仿宋_GB2312" w:eastAsia="仿宋_GB2312" w:hint="eastAsia"/>
                <w:bCs/>
                <w:sz w:val="22"/>
                <w:szCs w:val="18"/>
              </w:rPr>
              <w:t>。</w:t>
            </w:r>
            <w:r w:rsidRPr="002245C5">
              <w:rPr>
                <w:rFonts w:ascii="仿宋_GB2312" w:eastAsia="仿宋_GB2312"/>
                <w:bCs/>
                <w:sz w:val="22"/>
                <w:szCs w:val="18"/>
              </w:rPr>
              <w:t>前者在湿润地区起主导作用</w:t>
            </w:r>
            <w:r w:rsidRPr="002245C5">
              <w:rPr>
                <w:rFonts w:ascii="仿宋_GB2312" w:eastAsia="仿宋_GB2312" w:hint="eastAsia"/>
                <w:bCs/>
                <w:sz w:val="22"/>
                <w:szCs w:val="18"/>
              </w:rPr>
              <w:t>，</w:t>
            </w:r>
            <w:r w:rsidRPr="002245C5">
              <w:rPr>
                <w:rFonts w:ascii="仿宋_GB2312" w:eastAsia="仿宋_GB2312"/>
                <w:bCs/>
                <w:sz w:val="22"/>
                <w:szCs w:val="18"/>
              </w:rPr>
              <w:t>导致蒸散增强</w:t>
            </w:r>
            <w:r w:rsidRPr="002245C5">
              <w:rPr>
                <w:rFonts w:ascii="仿宋_GB2312" w:eastAsia="仿宋_GB2312" w:hint="eastAsia"/>
                <w:bCs/>
                <w:sz w:val="22"/>
                <w:szCs w:val="18"/>
              </w:rPr>
              <w:t>；</w:t>
            </w:r>
            <w:r w:rsidRPr="002245C5">
              <w:rPr>
                <w:rFonts w:ascii="仿宋_GB2312" w:eastAsia="仿宋_GB2312"/>
                <w:bCs/>
                <w:sz w:val="22"/>
                <w:szCs w:val="18"/>
              </w:rPr>
              <w:t>而后者在干燥地区主导作用</w:t>
            </w:r>
            <w:r w:rsidRPr="002245C5">
              <w:rPr>
                <w:rFonts w:ascii="仿宋_GB2312" w:eastAsia="仿宋_GB2312" w:hint="eastAsia"/>
                <w:bCs/>
                <w:sz w:val="22"/>
                <w:szCs w:val="18"/>
              </w:rPr>
              <w:t>，</w:t>
            </w:r>
            <w:r w:rsidRPr="002245C5">
              <w:rPr>
                <w:rFonts w:ascii="仿宋_GB2312" w:eastAsia="仿宋_GB2312"/>
                <w:bCs/>
                <w:sz w:val="22"/>
                <w:szCs w:val="18"/>
              </w:rPr>
              <w:t>导致蒸散减弱</w:t>
            </w:r>
            <w:r w:rsidRPr="002245C5">
              <w:rPr>
                <w:rFonts w:ascii="仿宋_GB2312" w:eastAsia="仿宋_GB2312" w:hint="eastAsia"/>
                <w:bCs/>
                <w:sz w:val="22"/>
                <w:szCs w:val="18"/>
              </w:rPr>
              <w:t>。</w:t>
            </w:r>
          </w:p>
        </w:tc>
      </w:tr>
      <w:tr w:rsidR="006265FD"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6265FD" w:rsidRPr="00F42C5B" w:rsidRDefault="006265FD" w:rsidP="006501D5">
            <w:pPr>
              <w:jc w:val="center"/>
              <w:rPr>
                <w:rFonts w:ascii="Times New Roman" w:hAnsi="Times New Roman"/>
                <w:color w:val="000000"/>
              </w:rPr>
            </w:pPr>
            <w:r w:rsidRPr="00F42C5B">
              <w:rPr>
                <w:rFonts w:ascii="Times New Roman" w:hAnsi="Times New Roman"/>
                <w:color w:val="000000"/>
              </w:rPr>
              <w:t>4</w:t>
            </w:r>
          </w:p>
        </w:tc>
        <w:tc>
          <w:tcPr>
            <w:tcW w:w="4111" w:type="dxa"/>
            <w:shd w:val="clear" w:color="auto" w:fill="auto"/>
            <w:vAlign w:val="center"/>
          </w:tcPr>
          <w:p w:rsidR="006265FD" w:rsidRPr="0079607E" w:rsidRDefault="00E635B9" w:rsidP="00FD6CEE">
            <w:pPr>
              <w:jc w:val="both"/>
              <w:rPr>
                <w:rFonts w:eastAsia="仿宋_GB2312"/>
                <w:bCs/>
                <w:sz w:val="22"/>
                <w:szCs w:val="24"/>
              </w:rPr>
            </w:pPr>
            <w:r w:rsidRPr="009B6186">
              <w:rPr>
                <w:rFonts w:eastAsia="仿宋_GB2312" w:hint="eastAsia"/>
                <w:b/>
                <w:bCs/>
                <w:sz w:val="24"/>
                <w:szCs w:val="24"/>
              </w:rPr>
              <w:t>Yue P.</w:t>
            </w:r>
            <w:r w:rsidRPr="00765DE8">
              <w:rPr>
                <w:rFonts w:eastAsia="仿宋_GB2312" w:hint="eastAsia"/>
                <w:bCs/>
                <w:sz w:val="24"/>
                <w:szCs w:val="24"/>
              </w:rPr>
              <w:t xml:space="preserve">*, Zhang Q., Zhao W., et al., 2015. </w:t>
            </w:r>
            <w:r w:rsidRPr="00765DE8">
              <w:rPr>
                <w:rFonts w:eastAsia="仿宋_GB2312"/>
                <w:bCs/>
                <w:sz w:val="24"/>
                <w:szCs w:val="24"/>
              </w:rPr>
              <w:t xml:space="preserve">Influence of environmentalfactors on land-surface water and heat exchange during dry and wet periods inthe </w:t>
            </w:r>
            <w:r w:rsidRPr="00765DE8">
              <w:rPr>
                <w:rFonts w:eastAsia="仿宋_GB2312"/>
                <w:bCs/>
                <w:sz w:val="24"/>
                <w:szCs w:val="24"/>
              </w:rPr>
              <w:lastRenderedPageBreak/>
              <w:t>growing season of semiarid grassland on the Loess Plateau</w:t>
            </w:r>
            <w:r w:rsidRPr="00765DE8">
              <w:rPr>
                <w:rFonts w:eastAsia="仿宋_GB2312" w:hint="eastAsia"/>
                <w:bCs/>
                <w:sz w:val="24"/>
                <w:szCs w:val="24"/>
              </w:rPr>
              <w:t>.</w:t>
            </w:r>
            <w:r w:rsidR="005A2C1C">
              <w:rPr>
                <w:rFonts w:eastAsia="仿宋_GB2312" w:hint="eastAsia"/>
                <w:bCs/>
                <w:sz w:val="24"/>
                <w:szCs w:val="24"/>
              </w:rPr>
              <w:t xml:space="preserve"> </w:t>
            </w:r>
            <w:r w:rsidRPr="00765DE8">
              <w:rPr>
                <w:rFonts w:eastAsia="仿宋_GB2312"/>
                <w:bCs/>
                <w:sz w:val="22"/>
                <w:szCs w:val="24"/>
              </w:rPr>
              <w:t>Sci.</w:t>
            </w:r>
            <w:r w:rsidR="005A2C1C">
              <w:rPr>
                <w:rFonts w:eastAsia="仿宋_GB2312" w:hint="eastAsia"/>
                <w:bCs/>
                <w:sz w:val="22"/>
                <w:szCs w:val="24"/>
              </w:rPr>
              <w:t xml:space="preserve"> </w:t>
            </w:r>
            <w:r w:rsidRPr="00765DE8">
              <w:rPr>
                <w:rFonts w:eastAsia="仿宋_GB2312"/>
                <w:bCs/>
                <w:sz w:val="22"/>
                <w:szCs w:val="24"/>
              </w:rPr>
              <w:t>China Earth Sci</w:t>
            </w:r>
            <w:r w:rsidR="0079607E">
              <w:rPr>
                <w:rFonts w:eastAsia="仿宋_GB2312" w:hint="eastAsia"/>
                <w:bCs/>
                <w:sz w:val="22"/>
                <w:szCs w:val="24"/>
              </w:rPr>
              <w:t>.,</w:t>
            </w:r>
            <w:r w:rsidR="005A2C1C">
              <w:rPr>
                <w:rFonts w:eastAsia="仿宋_GB2312" w:hint="eastAsia"/>
                <w:bCs/>
                <w:sz w:val="22"/>
                <w:szCs w:val="24"/>
              </w:rPr>
              <w:t xml:space="preserve"> </w:t>
            </w:r>
            <w:r w:rsidR="0079607E" w:rsidRPr="0079607E">
              <w:rPr>
                <w:rFonts w:eastAsia="仿宋_GB2312" w:hint="eastAsia"/>
                <w:bCs/>
                <w:sz w:val="24"/>
                <w:szCs w:val="24"/>
              </w:rPr>
              <w:t>doi:10.1007/s11430-015-5133-3</w:t>
            </w:r>
          </w:p>
        </w:tc>
        <w:tc>
          <w:tcPr>
            <w:tcW w:w="5107" w:type="dxa"/>
            <w:shd w:val="clear" w:color="auto" w:fill="auto"/>
            <w:vAlign w:val="center"/>
          </w:tcPr>
          <w:p w:rsidR="006265FD" w:rsidRPr="002245C5" w:rsidRDefault="00D73649" w:rsidP="0008449F">
            <w:pPr>
              <w:spacing w:line="400" w:lineRule="exact"/>
              <w:jc w:val="both"/>
              <w:rPr>
                <w:rFonts w:ascii="仿宋_GB2312" w:eastAsia="仿宋_GB2312"/>
                <w:bCs/>
                <w:sz w:val="22"/>
                <w:szCs w:val="18"/>
              </w:rPr>
            </w:pPr>
            <w:r>
              <w:rPr>
                <w:rFonts w:ascii="仿宋_GB2312" w:eastAsia="仿宋_GB2312" w:hint="eastAsia"/>
                <w:bCs/>
                <w:sz w:val="22"/>
                <w:szCs w:val="18"/>
              </w:rPr>
              <w:lastRenderedPageBreak/>
              <w:t>揭示了</w:t>
            </w:r>
            <w:r w:rsidRPr="00D73649">
              <w:rPr>
                <w:rFonts w:ascii="仿宋_GB2312" w:eastAsia="仿宋_GB2312" w:hint="eastAsia"/>
                <w:bCs/>
                <w:sz w:val="22"/>
                <w:szCs w:val="18"/>
              </w:rPr>
              <w:t>作物生育层水热转化影响农业生态系统干旱的机理，干旱时段日平均归一化温度</w:t>
            </w:r>
            <w:r>
              <w:rPr>
                <w:rFonts w:ascii="仿宋_GB2312" w:eastAsia="仿宋_GB2312" w:hint="eastAsia"/>
                <w:bCs/>
                <w:sz w:val="22"/>
                <w:szCs w:val="18"/>
              </w:rPr>
              <w:t>垂直分布结构整体呈“前倾”状、</w:t>
            </w:r>
            <w:r w:rsidRPr="00D73649">
              <w:rPr>
                <w:rFonts w:ascii="仿宋_GB2312" w:eastAsia="仿宋_GB2312" w:hint="eastAsia"/>
                <w:bCs/>
                <w:sz w:val="22"/>
                <w:szCs w:val="18"/>
              </w:rPr>
              <w:t>湿润时段</w:t>
            </w:r>
            <w:r>
              <w:rPr>
                <w:rFonts w:ascii="仿宋_GB2312" w:eastAsia="仿宋_GB2312" w:hint="eastAsia"/>
                <w:bCs/>
                <w:sz w:val="22"/>
                <w:szCs w:val="18"/>
              </w:rPr>
              <w:t>为</w:t>
            </w:r>
            <w:r w:rsidRPr="00D73649">
              <w:rPr>
                <w:rFonts w:ascii="仿宋_GB2312" w:eastAsia="仿宋_GB2312" w:hint="eastAsia"/>
                <w:bCs/>
                <w:sz w:val="22"/>
                <w:szCs w:val="18"/>
              </w:rPr>
              <w:t>“后倾”</w:t>
            </w:r>
            <w:r>
              <w:rPr>
                <w:rFonts w:ascii="仿宋_GB2312" w:eastAsia="仿宋_GB2312" w:hint="eastAsia"/>
                <w:bCs/>
                <w:sz w:val="22"/>
                <w:szCs w:val="18"/>
              </w:rPr>
              <w:t>状</w:t>
            </w:r>
            <w:r w:rsidRPr="00D73649">
              <w:rPr>
                <w:rFonts w:ascii="仿宋_GB2312" w:eastAsia="仿宋_GB2312" w:hint="eastAsia"/>
                <w:bCs/>
                <w:sz w:val="22"/>
                <w:szCs w:val="18"/>
              </w:rPr>
              <w:t>，</w:t>
            </w:r>
            <w:r>
              <w:rPr>
                <w:rFonts w:ascii="仿宋_GB2312" w:eastAsia="仿宋_GB2312" w:hint="eastAsia"/>
                <w:bCs/>
                <w:sz w:val="22"/>
                <w:szCs w:val="18"/>
              </w:rPr>
              <w:t>表明</w:t>
            </w:r>
            <w:r w:rsidRPr="00D73649">
              <w:rPr>
                <w:rFonts w:ascii="仿宋_GB2312" w:eastAsia="仿宋_GB2312" w:hint="eastAsia"/>
                <w:bCs/>
                <w:sz w:val="22"/>
                <w:szCs w:val="18"/>
              </w:rPr>
              <w:t>热量</w:t>
            </w:r>
            <w:r>
              <w:rPr>
                <w:rFonts w:ascii="仿宋_GB2312" w:eastAsia="仿宋_GB2312" w:hint="eastAsia"/>
                <w:bCs/>
                <w:sz w:val="22"/>
                <w:szCs w:val="18"/>
              </w:rPr>
              <w:t>在</w:t>
            </w:r>
            <w:r>
              <w:rPr>
                <w:rFonts w:ascii="仿宋_GB2312" w:eastAsia="仿宋_GB2312" w:hint="eastAsia"/>
                <w:bCs/>
                <w:sz w:val="22"/>
                <w:szCs w:val="18"/>
              </w:rPr>
              <w:lastRenderedPageBreak/>
              <w:t>干湿时段的反方向传递特征</w:t>
            </w:r>
            <w:r w:rsidRPr="00D73649">
              <w:rPr>
                <w:rFonts w:ascii="仿宋_GB2312" w:eastAsia="仿宋_GB2312" w:hint="eastAsia"/>
                <w:bCs/>
                <w:sz w:val="22"/>
                <w:szCs w:val="18"/>
              </w:rPr>
              <w:t>，上述特征是以往陆面过程研究中没有认识到的</w:t>
            </w:r>
            <w:r w:rsidR="00B36A0E" w:rsidRPr="00D73649">
              <w:rPr>
                <w:rFonts w:ascii="仿宋_GB2312" w:eastAsia="仿宋_GB2312" w:hint="eastAsia"/>
                <w:bCs/>
                <w:sz w:val="22"/>
                <w:szCs w:val="18"/>
              </w:rPr>
              <w:t>。</w:t>
            </w:r>
            <w:r w:rsidRPr="00D73649">
              <w:rPr>
                <w:rFonts w:ascii="仿宋_GB2312" w:eastAsia="仿宋_GB2312" w:hint="eastAsia"/>
                <w:bCs/>
                <w:sz w:val="22"/>
                <w:szCs w:val="18"/>
              </w:rPr>
              <w:t>半干旱草地生长季干、湿时段土壤10 cm深度均存在最大湿度层，与西北干旱区和陇中黄土高原耕作区</w:t>
            </w:r>
            <w:smartTag w:uri="urn:schemas-microsoft-com:office:smarttags" w:element="chmetcnv">
              <w:smartTagPr>
                <w:attr w:name="TCSC" w:val="0"/>
                <w:attr w:name="NumberType" w:val="1"/>
                <w:attr w:name="Negative" w:val="False"/>
                <w:attr w:name="HasSpace" w:val="True"/>
                <w:attr w:name="SourceValue" w:val="20"/>
                <w:attr w:name="UnitName" w:val="cm"/>
              </w:smartTagPr>
              <w:r w:rsidRPr="00D73649">
                <w:rPr>
                  <w:rFonts w:ascii="仿宋_GB2312" w:eastAsia="仿宋_GB2312" w:hint="eastAsia"/>
                  <w:bCs/>
                  <w:sz w:val="22"/>
                  <w:szCs w:val="18"/>
                </w:rPr>
                <w:t>20 cm</w:t>
              </w:r>
            </w:smartTag>
            <w:r w:rsidRPr="00D73649">
              <w:rPr>
                <w:rFonts w:ascii="仿宋_GB2312" w:eastAsia="仿宋_GB2312" w:hint="eastAsia"/>
                <w:bCs/>
                <w:sz w:val="22"/>
                <w:szCs w:val="18"/>
              </w:rPr>
              <w:t>土壤深度存在最大湿度层明显不同</w:t>
            </w:r>
            <w:r>
              <w:rPr>
                <w:rFonts w:ascii="仿宋_GB2312" w:eastAsia="仿宋_GB2312" w:hint="eastAsia"/>
                <w:bCs/>
                <w:sz w:val="22"/>
                <w:szCs w:val="18"/>
              </w:rPr>
              <w:t>。</w:t>
            </w:r>
          </w:p>
        </w:tc>
      </w:tr>
      <w:tr w:rsidR="006265FD"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6265FD" w:rsidRPr="00F42C5B" w:rsidRDefault="006265FD" w:rsidP="006501D5">
            <w:pPr>
              <w:jc w:val="center"/>
              <w:rPr>
                <w:rFonts w:ascii="Times New Roman" w:hAnsi="Times New Roman"/>
                <w:color w:val="000000"/>
              </w:rPr>
            </w:pPr>
            <w:r w:rsidRPr="00F42C5B">
              <w:rPr>
                <w:rFonts w:ascii="Times New Roman" w:hAnsi="Times New Roman"/>
                <w:color w:val="000000"/>
              </w:rPr>
              <w:lastRenderedPageBreak/>
              <w:t>5</w:t>
            </w:r>
          </w:p>
        </w:tc>
        <w:tc>
          <w:tcPr>
            <w:tcW w:w="4111" w:type="dxa"/>
            <w:shd w:val="clear" w:color="auto" w:fill="auto"/>
            <w:vAlign w:val="center"/>
          </w:tcPr>
          <w:p w:rsidR="006265FD" w:rsidRPr="00C53863" w:rsidRDefault="00E635B9" w:rsidP="00FD6CEE">
            <w:pPr>
              <w:jc w:val="both"/>
              <w:rPr>
                <w:rFonts w:asciiTheme="minorEastAsia" w:eastAsiaTheme="minorEastAsia" w:hAnsiTheme="minorEastAsia"/>
                <w:b/>
              </w:rPr>
            </w:pPr>
            <w:r w:rsidRPr="009B6186">
              <w:rPr>
                <w:rFonts w:eastAsia="仿宋_GB2312" w:hint="eastAsia"/>
                <w:b/>
                <w:bCs/>
                <w:sz w:val="24"/>
                <w:szCs w:val="24"/>
              </w:rPr>
              <w:t>Yue P.</w:t>
            </w:r>
            <w:r w:rsidRPr="00765DE8">
              <w:rPr>
                <w:rFonts w:eastAsia="仿宋_GB2312" w:hint="eastAsia"/>
                <w:bCs/>
                <w:sz w:val="24"/>
                <w:szCs w:val="24"/>
              </w:rPr>
              <w:t>*,Zhang</w:t>
            </w:r>
            <w:r w:rsidR="005A2C1C">
              <w:rPr>
                <w:rFonts w:eastAsia="仿宋_GB2312" w:hint="eastAsia"/>
                <w:bCs/>
                <w:sz w:val="24"/>
                <w:szCs w:val="24"/>
              </w:rPr>
              <w:t xml:space="preserve"> </w:t>
            </w:r>
            <w:r w:rsidRPr="00765DE8">
              <w:rPr>
                <w:rFonts w:eastAsia="仿宋_GB2312" w:hint="eastAsia"/>
                <w:bCs/>
                <w:sz w:val="24"/>
                <w:szCs w:val="24"/>
              </w:rPr>
              <w:t>Q.,Wang R. et al.,</w:t>
            </w:r>
            <w:r w:rsidR="004F7224">
              <w:rPr>
                <w:rFonts w:eastAsia="仿宋_GB2312" w:hint="eastAsia"/>
                <w:bCs/>
                <w:sz w:val="24"/>
                <w:szCs w:val="24"/>
              </w:rPr>
              <w:t xml:space="preserve"> </w:t>
            </w:r>
            <w:r w:rsidRPr="00765DE8">
              <w:rPr>
                <w:rFonts w:eastAsia="仿宋_GB2312" w:hint="eastAsia"/>
                <w:bCs/>
                <w:sz w:val="24"/>
                <w:szCs w:val="24"/>
              </w:rPr>
              <w:t>2015.</w:t>
            </w:r>
            <w:r w:rsidR="004F7224">
              <w:rPr>
                <w:rFonts w:eastAsia="仿宋_GB2312" w:hint="eastAsia"/>
                <w:bCs/>
                <w:sz w:val="24"/>
                <w:szCs w:val="24"/>
              </w:rPr>
              <w:t xml:space="preserve"> </w:t>
            </w:r>
            <w:r w:rsidRPr="00765DE8">
              <w:rPr>
                <w:rFonts w:eastAsia="仿宋_GB2312"/>
                <w:bCs/>
                <w:sz w:val="24"/>
                <w:szCs w:val="24"/>
              </w:rPr>
              <w:t>Turbulence intensity and turbulent kineticenergy parameters over a heterogeneous terrain of Loess Plateau</w:t>
            </w:r>
            <w:r w:rsidRPr="00765DE8">
              <w:rPr>
                <w:rFonts w:eastAsia="仿宋_GB2312" w:hint="eastAsia"/>
                <w:bCs/>
                <w:sz w:val="22"/>
                <w:szCs w:val="24"/>
              </w:rPr>
              <w:t>. Adv. Atmos. Sci.</w:t>
            </w:r>
            <w:r w:rsidR="000B7900">
              <w:rPr>
                <w:rFonts w:eastAsia="仿宋_GB2312" w:hint="eastAsia"/>
                <w:bCs/>
                <w:sz w:val="22"/>
                <w:szCs w:val="24"/>
              </w:rPr>
              <w:t>, 32, 1291-1302</w:t>
            </w:r>
          </w:p>
        </w:tc>
        <w:tc>
          <w:tcPr>
            <w:tcW w:w="5107" w:type="dxa"/>
            <w:shd w:val="clear" w:color="auto" w:fill="auto"/>
            <w:vAlign w:val="center"/>
          </w:tcPr>
          <w:p w:rsidR="006265FD" w:rsidRPr="002245C5" w:rsidRDefault="00EA16A1" w:rsidP="004F7224">
            <w:pPr>
              <w:spacing w:line="400" w:lineRule="exact"/>
              <w:jc w:val="both"/>
              <w:rPr>
                <w:rFonts w:ascii="仿宋_GB2312" w:eastAsia="仿宋_GB2312"/>
                <w:bCs/>
                <w:sz w:val="22"/>
                <w:szCs w:val="18"/>
              </w:rPr>
            </w:pPr>
            <w:r>
              <w:rPr>
                <w:rFonts w:ascii="仿宋_GB2312" w:eastAsia="仿宋_GB2312" w:hint="eastAsia"/>
                <w:bCs/>
                <w:sz w:val="22"/>
                <w:szCs w:val="18"/>
              </w:rPr>
              <w:t>国际上以往研究认为</w:t>
            </w:r>
            <w:r w:rsidRPr="00EA16A1">
              <w:rPr>
                <w:rFonts w:ascii="仿宋_GB2312" w:eastAsia="仿宋_GB2312" w:hint="eastAsia"/>
                <w:bCs/>
                <w:sz w:val="22"/>
                <w:szCs w:val="18"/>
              </w:rPr>
              <w:t>只有不稳定条件、水平风速大于某个阈值(1m/s)，湍流强度与稳定度之间才有较好的相关性。</w:t>
            </w:r>
            <w:r>
              <w:rPr>
                <w:rFonts w:ascii="仿宋_GB2312" w:eastAsia="仿宋_GB2312" w:hint="eastAsia"/>
                <w:bCs/>
                <w:sz w:val="22"/>
                <w:szCs w:val="18"/>
              </w:rPr>
              <w:t>本研究提出了新认识，即</w:t>
            </w:r>
            <w:r w:rsidRPr="00EA16A1">
              <w:rPr>
                <w:rFonts w:ascii="仿宋_GB2312" w:eastAsia="仿宋_GB2312" w:hint="eastAsia"/>
                <w:bCs/>
                <w:sz w:val="22"/>
                <w:szCs w:val="18"/>
              </w:rPr>
              <w:t>干旱非均匀条件(给定风速阈值、考虑地形)，各种稳定度条件下湍流强度都与稳定度间存在高相关性。</w:t>
            </w:r>
            <w:r w:rsidR="004F7224">
              <w:rPr>
                <w:rFonts w:ascii="仿宋_GB2312" w:eastAsia="仿宋_GB2312" w:hint="eastAsia"/>
                <w:bCs/>
                <w:sz w:val="22"/>
                <w:szCs w:val="18"/>
              </w:rPr>
              <w:t>徐祥德院士等（JGR,2016）在研究青藏高原及其周边陆面与湍流参数化关系时指出：Yue等（2015）建立的对风速剪切和浮力作用对湍流动能参数化关系在高原地区有很好的普适性。</w:t>
            </w:r>
          </w:p>
        </w:tc>
      </w:tr>
      <w:tr w:rsidR="006265FD"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6265FD" w:rsidRPr="00F42C5B" w:rsidRDefault="006265FD" w:rsidP="006501D5">
            <w:pPr>
              <w:jc w:val="center"/>
              <w:rPr>
                <w:rFonts w:ascii="Times New Roman" w:hAnsi="Times New Roman"/>
                <w:color w:val="000000"/>
              </w:rPr>
            </w:pPr>
            <w:r w:rsidRPr="00F42C5B">
              <w:rPr>
                <w:rFonts w:ascii="Times New Roman" w:hAnsi="Times New Roman"/>
                <w:color w:val="000000"/>
              </w:rPr>
              <w:t>6</w:t>
            </w:r>
          </w:p>
        </w:tc>
        <w:tc>
          <w:tcPr>
            <w:tcW w:w="4111" w:type="dxa"/>
            <w:shd w:val="clear" w:color="auto" w:fill="auto"/>
            <w:vAlign w:val="center"/>
          </w:tcPr>
          <w:p w:rsidR="006265FD" w:rsidRPr="00C53863" w:rsidRDefault="00E635B9" w:rsidP="0079607E">
            <w:pPr>
              <w:widowControl w:val="0"/>
              <w:jc w:val="both"/>
              <w:rPr>
                <w:rFonts w:asciiTheme="minorEastAsia" w:eastAsiaTheme="minorEastAsia" w:hAnsiTheme="minorEastAsia"/>
                <w:b/>
              </w:rPr>
            </w:pPr>
            <w:r w:rsidRPr="00FD6CEE">
              <w:rPr>
                <w:rFonts w:eastAsia="仿宋_GB2312" w:hint="eastAsia"/>
                <w:b/>
                <w:bCs/>
                <w:sz w:val="24"/>
                <w:szCs w:val="24"/>
              </w:rPr>
              <w:t>Yue P</w:t>
            </w:r>
            <w:r w:rsidRPr="00FD6CEE">
              <w:rPr>
                <w:rFonts w:eastAsia="仿宋_GB2312" w:hint="eastAsia"/>
                <w:bCs/>
                <w:sz w:val="24"/>
                <w:szCs w:val="24"/>
              </w:rPr>
              <w:t xml:space="preserve">.*, Li Y., Zhang L., et al., 2012. </w:t>
            </w:r>
            <w:r w:rsidRPr="00FD6CEE">
              <w:rPr>
                <w:rFonts w:eastAsia="仿宋_GB2312"/>
                <w:bCs/>
                <w:sz w:val="24"/>
                <w:szCs w:val="24"/>
              </w:rPr>
              <w:t>Surface Energy-balance closure in a gully region of the LoessPlateau at SACOL on eastern edge of Tibetan Plateau</w:t>
            </w:r>
            <w:r w:rsidRPr="00FD6CEE">
              <w:rPr>
                <w:rFonts w:eastAsia="仿宋_GB2312" w:hint="eastAsia"/>
                <w:bCs/>
                <w:sz w:val="24"/>
                <w:szCs w:val="24"/>
              </w:rPr>
              <w:t xml:space="preserve">. </w:t>
            </w:r>
            <w:r w:rsidRPr="00FD6CEE">
              <w:rPr>
                <w:rFonts w:eastAsia="仿宋_GB2312"/>
                <w:bCs/>
                <w:sz w:val="24"/>
                <w:szCs w:val="24"/>
              </w:rPr>
              <w:t>J</w:t>
            </w:r>
            <w:r w:rsidRPr="00FD6CEE">
              <w:rPr>
                <w:rFonts w:eastAsia="仿宋_GB2312" w:hint="eastAsia"/>
                <w:bCs/>
                <w:sz w:val="24"/>
                <w:szCs w:val="24"/>
              </w:rPr>
              <w:t xml:space="preserve">. </w:t>
            </w:r>
            <w:r w:rsidRPr="00FD6CEE">
              <w:rPr>
                <w:rFonts w:eastAsia="仿宋_GB2312"/>
                <w:bCs/>
                <w:sz w:val="24"/>
                <w:szCs w:val="24"/>
              </w:rPr>
              <w:t>Meteorol</w:t>
            </w:r>
            <w:r w:rsidRPr="00FD6CEE">
              <w:rPr>
                <w:rFonts w:eastAsia="仿宋_GB2312" w:hint="eastAsia"/>
                <w:bCs/>
                <w:sz w:val="24"/>
                <w:szCs w:val="24"/>
              </w:rPr>
              <w:t>.</w:t>
            </w:r>
            <w:r w:rsidRPr="00FD6CEE">
              <w:rPr>
                <w:rFonts w:eastAsia="仿宋_GB2312"/>
                <w:bCs/>
                <w:sz w:val="24"/>
                <w:szCs w:val="24"/>
              </w:rPr>
              <w:t xml:space="preserve"> Soc</w:t>
            </w:r>
            <w:r w:rsidRPr="00FD6CEE">
              <w:rPr>
                <w:rFonts w:eastAsia="仿宋_GB2312" w:hint="eastAsia"/>
                <w:bCs/>
                <w:sz w:val="24"/>
                <w:szCs w:val="24"/>
              </w:rPr>
              <w:t xml:space="preserve">. </w:t>
            </w:r>
            <w:r w:rsidRPr="00FD6CEE">
              <w:rPr>
                <w:rFonts w:eastAsia="仿宋_GB2312"/>
                <w:bCs/>
                <w:sz w:val="24"/>
                <w:szCs w:val="24"/>
              </w:rPr>
              <w:t>Jap</w:t>
            </w:r>
            <w:r w:rsidRPr="00FD6CEE">
              <w:rPr>
                <w:rFonts w:eastAsia="仿宋_GB2312" w:hint="eastAsia"/>
                <w:bCs/>
                <w:sz w:val="24"/>
                <w:szCs w:val="24"/>
              </w:rPr>
              <w:t>.</w:t>
            </w:r>
            <w:r w:rsidR="005A2C1C">
              <w:rPr>
                <w:rFonts w:eastAsia="仿宋_GB2312" w:hint="eastAsia"/>
                <w:bCs/>
                <w:sz w:val="24"/>
                <w:szCs w:val="24"/>
              </w:rPr>
              <w:t xml:space="preserve">, </w:t>
            </w:r>
            <w:r w:rsidR="0079607E" w:rsidRPr="0079607E">
              <w:rPr>
                <w:rFonts w:eastAsia="仿宋_GB2312" w:hint="eastAsia"/>
                <w:bCs/>
                <w:sz w:val="24"/>
                <w:szCs w:val="24"/>
              </w:rPr>
              <w:t>90C, 173-184</w:t>
            </w:r>
          </w:p>
        </w:tc>
        <w:tc>
          <w:tcPr>
            <w:tcW w:w="5107" w:type="dxa"/>
            <w:shd w:val="clear" w:color="auto" w:fill="auto"/>
            <w:vAlign w:val="center"/>
          </w:tcPr>
          <w:p w:rsidR="006265FD" w:rsidRPr="00264A28" w:rsidRDefault="00C743B1" w:rsidP="00151DBA">
            <w:pPr>
              <w:spacing w:line="400" w:lineRule="exact"/>
              <w:jc w:val="both"/>
              <w:rPr>
                <w:rFonts w:ascii="仿宋_GB2312" w:eastAsia="仿宋_GB2312"/>
                <w:bCs/>
                <w:sz w:val="22"/>
                <w:szCs w:val="18"/>
              </w:rPr>
            </w:pPr>
            <w:r w:rsidRPr="00264A28">
              <w:rPr>
                <w:rFonts w:ascii="仿宋_GB2312" w:eastAsia="仿宋_GB2312" w:hint="eastAsia"/>
                <w:bCs/>
                <w:sz w:val="22"/>
                <w:szCs w:val="18"/>
              </w:rPr>
              <w:t>揭示青藏高原边缘典型黄土高原沟壑区近地面层辐射和能量平衡，发现垂直平流输送对地表能量平衡具有重要影响。</w:t>
            </w:r>
            <w:r w:rsidR="00151DBA" w:rsidRPr="00264A28">
              <w:rPr>
                <w:rFonts w:ascii="仿宋_GB2312" w:eastAsia="仿宋_GB2312" w:hint="eastAsia"/>
                <w:bCs/>
                <w:sz w:val="22"/>
                <w:szCs w:val="18"/>
              </w:rPr>
              <w:t>成果被</w:t>
            </w:r>
            <w:r w:rsidR="00151DBA" w:rsidRPr="00264A28">
              <w:rPr>
                <w:rFonts w:ascii="仿宋_GB2312" w:eastAsia="仿宋_GB2312"/>
                <w:bCs/>
                <w:sz w:val="22"/>
                <w:szCs w:val="18"/>
              </w:rPr>
              <w:t xml:space="preserve">Cuxart J. </w:t>
            </w:r>
            <w:r w:rsidR="00151DBA" w:rsidRPr="00264A28">
              <w:rPr>
                <w:rFonts w:ascii="仿宋_GB2312" w:eastAsia="仿宋_GB2312" w:hint="eastAsia"/>
                <w:bCs/>
                <w:sz w:val="22"/>
                <w:szCs w:val="18"/>
              </w:rPr>
              <w:t>等在</w:t>
            </w:r>
            <w:r w:rsidR="00151DBA" w:rsidRPr="00264A28">
              <w:rPr>
                <w:rFonts w:ascii="仿宋_GB2312" w:eastAsia="仿宋_GB2312"/>
                <w:bCs/>
                <w:sz w:val="22"/>
                <w:szCs w:val="18"/>
              </w:rPr>
              <w:t>J.GR(</w:t>
            </w:r>
            <w:r w:rsidR="00151DBA" w:rsidRPr="00264A28">
              <w:rPr>
                <w:rFonts w:ascii="仿宋_GB2312" w:eastAsia="仿宋_GB2312" w:hint="eastAsia"/>
                <w:bCs/>
                <w:sz w:val="22"/>
                <w:szCs w:val="18"/>
              </w:rPr>
              <w:t>2014)发文中专门用来印证湍流输送对复杂下垫面能量平衡的重要贡献，</w:t>
            </w:r>
            <w:r w:rsidR="00151DBA" w:rsidRPr="00264A28">
              <w:rPr>
                <w:rFonts w:ascii="仿宋_GB2312" w:eastAsia="仿宋_GB2312"/>
                <w:bCs/>
                <w:sz w:val="22"/>
                <w:szCs w:val="18"/>
              </w:rPr>
              <w:t>“</w:t>
            </w:r>
            <w:r w:rsidR="00151DBA" w:rsidRPr="00264A28">
              <w:rPr>
                <w:rFonts w:ascii="仿宋_GB2312" w:eastAsia="仿宋_GB2312" w:hint="eastAsia"/>
                <w:bCs/>
                <w:sz w:val="22"/>
                <w:szCs w:val="18"/>
              </w:rPr>
              <w:t>对照Yue等(2011)的研究，针对复杂地形的观测研究少见，……黄土高原复杂地形观测的地表能量不闭合度白天为15%，夜间为40%。可以看出，我们得到的能量不闭合度在白天相对偏大，夜间介于非均匀地表和山地地形之间</w:t>
            </w:r>
            <w:r w:rsidR="00151DBA" w:rsidRPr="00264A28">
              <w:rPr>
                <w:rFonts w:ascii="仿宋_GB2312" w:eastAsia="仿宋_GB2312"/>
                <w:bCs/>
                <w:sz w:val="22"/>
                <w:szCs w:val="18"/>
              </w:rPr>
              <w:t>”</w:t>
            </w:r>
            <w:r w:rsidR="00151DBA" w:rsidRPr="00264A28">
              <w:rPr>
                <w:rFonts w:ascii="仿宋_GB2312" w:eastAsia="仿宋_GB2312" w:hint="eastAsia"/>
                <w:bCs/>
                <w:sz w:val="22"/>
                <w:szCs w:val="18"/>
              </w:rPr>
              <w:t>。</w:t>
            </w:r>
          </w:p>
        </w:tc>
      </w:tr>
      <w:tr w:rsidR="006265FD"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6265FD" w:rsidRPr="00F42C5B" w:rsidRDefault="006265FD" w:rsidP="006501D5">
            <w:pPr>
              <w:jc w:val="center"/>
              <w:rPr>
                <w:rFonts w:ascii="Times New Roman" w:hAnsi="Times New Roman"/>
                <w:color w:val="000000"/>
              </w:rPr>
            </w:pPr>
            <w:r w:rsidRPr="00F42C5B">
              <w:rPr>
                <w:rFonts w:ascii="Times New Roman" w:hAnsi="Times New Roman"/>
                <w:color w:val="000000"/>
              </w:rPr>
              <w:t>7</w:t>
            </w:r>
          </w:p>
        </w:tc>
        <w:tc>
          <w:tcPr>
            <w:tcW w:w="4111" w:type="dxa"/>
            <w:shd w:val="clear" w:color="auto" w:fill="auto"/>
            <w:vAlign w:val="center"/>
          </w:tcPr>
          <w:p w:rsidR="006265FD" w:rsidRPr="00C53863" w:rsidRDefault="00E635B9" w:rsidP="00A93032">
            <w:pPr>
              <w:jc w:val="both"/>
              <w:rPr>
                <w:rFonts w:asciiTheme="minorEastAsia" w:eastAsiaTheme="minorEastAsia" w:hAnsiTheme="minorEastAsia"/>
                <w:b/>
              </w:rPr>
            </w:pPr>
            <w:r w:rsidRPr="009B6186">
              <w:rPr>
                <w:rFonts w:eastAsia="仿宋_GB2312" w:hint="eastAsia"/>
                <w:b/>
                <w:bCs/>
                <w:sz w:val="24"/>
                <w:szCs w:val="24"/>
              </w:rPr>
              <w:t>Yue P.</w:t>
            </w:r>
            <w:r w:rsidRPr="00765DE8">
              <w:rPr>
                <w:rFonts w:eastAsia="仿宋_GB2312" w:hint="eastAsia"/>
                <w:bCs/>
                <w:sz w:val="24"/>
                <w:szCs w:val="24"/>
              </w:rPr>
              <w:t>*,</w:t>
            </w:r>
            <w:r w:rsidR="005A2C1C">
              <w:rPr>
                <w:rFonts w:eastAsia="仿宋_GB2312" w:hint="eastAsia"/>
                <w:bCs/>
                <w:sz w:val="24"/>
                <w:szCs w:val="24"/>
              </w:rPr>
              <w:t xml:space="preserve"> </w:t>
            </w:r>
            <w:r w:rsidRPr="00765DE8">
              <w:rPr>
                <w:rFonts w:eastAsia="仿宋_GB2312" w:hint="eastAsia"/>
                <w:bCs/>
                <w:sz w:val="24"/>
                <w:szCs w:val="24"/>
              </w:rPr>
              <w:t>N</w:t>
            </w:r>
            <w:r w:rsidR="002245C5">
              <w:rPr>
                <w:rFonts w:eastAsia="仿宋_GB2312" w:hint="eastAsia"/>
                <w:bCs/>
                <w:sz w:val="24"/>
                <w:szCs w:val="24"/>
              </w:rPr>
              <w:t>i</w:t>
            </w:r>
            <w:r w:rsidRPr="00765DE8">
              <w:rPr>
                <w:rFonts w:eastAsia="仿宋_GB2312" w:hint="eastAsia"/>
                <w:bCs/>
                <w:sz w:val="24"/>
                <w:szCs w:val="24"/>
              </w:rPr>
              <w:t>u</w:t>
            </w:r>
            <w:r w:rsidR="00A93032">
              <w:rPr>
                <w:rFonts w:eastAsia="仿宋_GB2312" w:hint="eastAsia"/>
                <w:bCs/>
                <w:sz w:val="24"/>
                <w:szCs w:val="24"/>
              </w:rPr>
              <w:t xml:space="preserve"> </w:t>
            </w:r>
            <w:r w:rsidRPr="00765DE8">
              <w:rPr>
                <w:rFonts w:eastAsia="仿宋_GB2312" w:hint="eastAsia"/>
                <w:bCs/>
                <w:sz w:val="24"/>
                <w:szCs w:val="24"/>
              </w:rPr>
              <w:t>S.,</w:t>
            </w:r>
            <w:r w:rsidR="00A93032">
              <w:rPr>
                <w:rFonts w:eastAsia="仿宋_GB2312" w:hint="eastAsia"/>
                <w:bCs/>
                <w:sz w:val="24"/>
                <w:szCs w:val="24"/>
              </w:rPr>
              <w:t xml:space="preserve"> </w:t>
            </w:r>
            <w:r w:rsidRPr="00765DE8">
              <w:rPr>
                <w:rFonts w:eastAsia="仿宋_GB2312" w:hint="eastAsia"/>
                <w:bCs/>
                <w:sz w:val="24"/>
                <w:szCs w:val="24"/>
              </w:rPr>
              <w:t>Hu</w:t>
            </w:r>
            <w:r w:rsidR="005A2C1C">
              <w:rPr>
                <w:rFonts w:eastAsia="仿宋_GB2312" w:hint="eastAsia"/>
                <w:bCs/>
                <w:sz w:val="24"/>
                <w:szCs w:val="24"/>
              </w:rPr>
              <w:t xml:space="preserve"> </w:t>
            </w:r>
            <w:r w:rsidRPr="00765DE8">
              <w:rPr>
                <w:rFonts w:eastAsia="仿宋_GB2312" w:hint="eastAsia"/>
                <w:bCs/>
                <w:sz w:val="24"/>
                <w:szCs w:val="24"/>
              </w:rPr>
              <w:t>Y.,</w:t>
            </w:r>
            <w:r w:rsidR="00A93032">
              <w:rPr>
                <w:rFonts w:eastAsia="仿宋_GB2312" w:hint="eastAsia"/>
                <w:bCs/>
                <w:sz w:val="24"/>
                <w:szCs w:val="24"/>
              </w:rPr>
              <w:t xml:space="preserve"> et al., </w:t>
            </w:r>
            <w:r>
              <w:rPr>
                <w:rFonts w:eastAsia="仿宋_GB2312" w:hint="eastAsia"/>
                <w:bCs/>
                <w:sz w:val="24"/>
                <w:szCs w:val="24"/>
              </w:rPr>
              <w:t>2010.</w:t>
            </w:r>
            <w:r w:rsidR="00A93032">
              <w:rPr>
                <w:rFonts w:eastAsia="仿宋_GB2312" w:hint="eastAsia"/>
                <w:bCs/>
                <w:sz w:val="24"/>
                <w:szCs w:val="24"/>
              </w:rPr>
              <w:t xml:space="preserve"> </w:t>
            </w:r>
            <w:r w:rsidRPr="00765DE8">
              <w:rPr>
                <w:rFonts w:eastAsia="仿宋_GB2312"/>
                <w:bCs/>
                <w:sz w:val="24"/>
                <w:szCs w:val="24"/>
              </w:rPr>
              <w:t>Turbulent Intensity and Its Similarity Function over an Inne</w:t>
            </w:r>
            <w:r w:rsidRPr="00765DE8">
              <w:rPr>
                <w:rFonts w:eastAsia="仿宋_GB2312" w:hint="eastAsia"/>
                <w:bCs/>
                <w:sz w:val="24"/>
                <w:szCs w:val="24"/>
              </w:rPr>
              <w:t xml:space="preserve">r </w:t>
            </w:r>
            <w:r w:rsidRPr="00765DE8">
              <w:rPr>
                <w:rFonts w:eastAsia="仿宋_GB2312"/>
                <w:bCs/>
                <w:sz w:val="24"/>
                <w:szCs w:val="24"/>
              </w:rPr>
              <w:t>Mongolia Grass land during Spring</w:t>
            </w:r>
            <w:r w:rsidRPr="00765DE8">
              <w:rPr>
                <w:rFonts w:eastAsia="仿宋_GB2312" w:hint="eastAsia"/>
                <w:bCs/>
                <w:sz w:val="24"/>
                <w:szCs w:val="24"/>
              </w:rPr>
              <w:t>.</w:t>
            </w:r>
            <w:r w:rsidR="005A2C1C">
              <w:rPr>
                <w:rFonts w:eastAsia="仿宋_GB2312" w:hint="eastAsia"/>
                <w:bCs/>
                <w:sz w:val="24"/>
                <w:szCs w:val="24"/>
              </w:rPr>
              <w:t xml:space="preserve"> </w:t>
            </w:r>
            <w:r w:rsidRPr="00765DE8">
              <w:rPr>
                <w:rFonts w:eastAsia="仿宋_GB2312"/>
                <w:bCs/>
                <w:sz w:val="24"/>
                <w:szCs w:val="24"/>
              </w:rPr>
              <w:t>Sci.</w:t>
            </w:r>
            <w:r w:rsidR="005A2C1C">
              <w:rPr>
                <w:rFonts w:eastAsia="仿宋_GB2312" w:hint="eastAsia"/>
                <w:bCs/>
                <w:sz w:val="24"/>
                <w:szCs w:val="24"/>
              </w:rPr>
              <w:t xml:space="preserve"> </w:t>
            </w:r>
            <w:r w:rsidRPr="00765DE8">
              <w:rPr>
                <w:rFonts w:eastAsia="仿宋_GB2312"/>
                <w:bCs/>
                <w:sz w:val="24"/>
                <w:szCs w:val="24"/>
              </w:rPr>
              <w:t>China Earth Sci.</w:t>
            </w:r>
            <w:r w:rsidR="005A2C1C">
              <w:rPr>
                <w:rFonts w:eastAsia="仿宋_GB2312" w:hint="eastAsia"/>
                <w:bCs/>
                <w:sz w:val="24"/>
                <w:szCs w:val="24"/>
              </w:rPr>
              <w:t xml:space="preserve"> </w:t>
            </w:r>
            <w:r w:rsidR="0079607E">
              <w:rPr>
                <w:rFonts w:eastAsia="仿宋_GB2312" w:hint="eastAsia"/>
                <w:bCs/>
                <w:sz w:val="22"/>
                <w:szCs w:val="24"/>
              </w:rPr>
              <w:t>53,773-780</w:t>
            </w:r>
          </w:p>
        </w:tc>
        <w:tc>
          <w:tcPr>
            <w:tcW w:w="5107" w:type="dxa"/>
            <w:shd w:val="clear" w:color="auto" w:fill="auto"/>
            <w:vAlign w:val="center"/>
          </w:tcPr>
          <w:p w:rsidR="00592BD0" w:rsidRPr="0025573D" w:rsidRDefault="004C0952" w:rsidP="0025573D">
            <w:pPr>
              <w:spacing w:line="400" w:lineRule="exact"/>
              <w:jc w:val="both"/>
              <w:rPr>
                <w:rFonts w:ascii="仿宋_GB2312" w:eastAsia="仿宋_GB2312"/>
                <w:bCs/>
                <w:sz w:val="22"/>
                <w:szCs w:val="18"/>
              </w:rPr>
            </w:pPr>
            <w:r>
              <w:rPr>
                <w:rFonts w:ascii="仿宋_GB2312" w:eastAsia="仿宋_GB2312" w:hint="eastAsia"/>
                <w:bCs/>
                <w:sz w:val="22"/>
                <w:szCs w:val="18"/>
              </w:rPr>
              <w:t>湍流强度</w:t>
            </w:r>
            <w:r w:rsidRPr="004C0952">
              <w:rPr>
                <w:rFonts w:ascii="仿宋_GB2312" w:eastAsia="仿宋_GB2312" w:hint="eastAsia"/>
                <w:bCs/>
                <w:sz w:val="22"/>
                <w:szCs w:val="18"/>
              </w:rPr>
              <w:t>是大气模式中关键参数，但是目前只能通过涡动相关系统观测</w:t>
            </w:r>
            <w:r>
              <w:rPr>
                <w:rFonts w:ascii="仿宋_GB2312" w:eastAsia="仿宋_GB2312" w:hint="eastAsia"/>
                <w:bCs/>
                <w:sz w:val="22"/>
                <w:szCs w:val="18"/>
              </w:rPr>
              <w:t>。</w:t>
            </w:r>
            <w:r w:rsidRPr="004C0952">
              <w:rPr>
                <w:rFonts w:ascii="仿宋_GB2312" w:eastAsia="仿宋_GB2312" w:hint="eastAsia"/>
                <w:bCs/>
                <w:sz w:val="22"/>
                <w:szCs w:val="18"/>
              </w:rPr>
              <w:t>我们利用边界层观测资料构建了相似性函数，解决了以往无法用常规梯度资料计算湍流输送强度的问题</w:t>
            </w:r>
            <w:r>
              <w:rPr>
                <w:rFonts w:ascii="仿宋_GB2312" w:eastAsia="仿宋_GB2312" w:hint="eastAsia"/>
                <w:bCs/>
                <w:sz w:val="22"/>
                <w:szCs w:val="18"/>
              </w:rPr>
              <w:t>。</w:t>
            </w:r>
          </w:p>
        </w:tc>
      </w:tr>
      <w:tr w:rsidR="006265FD"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6265FD" w:rsidRPr="00F42C5B" w:rsidRDefault="006265FD" w:rsidP="006501D5">
            <w:pPr>
              <w:jc w:val="center"/>
              <w:rPr>
                <w:rFonts w:ascii="Times New Roman" w:hAnsi="Times New Roman"/>
                <w:color w:val="000000"/>
              </w:rPr>
            </w:pPr>
            <w:r w:rsidRPr="00F42C5B">
              <w:rPr>
                <w:rFonts w:ascii="Times New Roman" w:hAnsi="Times New Roman"/>
                <w:color w:val="000000"/>
              </w:rPr>
              <w:t>8</w:t>
            </w:r>
          </w:p>
        </w:tc>
        <w:tc>
          <w:tcPr>
            <w:tcW w:w="4111" w:type="dxa"/>
            <w:shd w:val="clear" w:color="auto" w:fill="auto"/>
            <w:vAlign w:val="center"/>
          </w:tcPr>
          <w:p w:rsidR="006265FD" w:rsidRPr="00C53863" w:rsidRDefault="00FD6CEE" w:rsidP="00FD6CEE">
            <w:pPr>
              <w:jc w:val="both"/>
              <w:rPr>
                <w:rFonts w:asciiTheme="minorEastAsia" w:eastAsiaTheme="minorEastAsia" w:hAnsiTheme="minorEastAsia"/>
                <w:b/>
              </w:rPr>
            </w:pPr>
            <w:r w:rsidRPr="00EC47D5">
              <w:rPr>
                <w:rFonts w:ascii="黑体" w:eastAsia="黑体" w:hAnsi="黑体" w:cs="Arial" w:hint="eastAsia"/>
                <w:b/>
                <w:color w:val="231815"/>
              </w:rPr>
              <w:t>岳平*</w:t>
            </w:r>
            <w:r w:rsidRPr="00EC47D5">
              <w:rPr>
                <w:rFonts w:ascii="黑体" w:eastAsia="黑体" w:hAnsi="黑体" w:cs="Arial" w:hint="eastAsia"/>
                <w:color w:val="231815"/>
              </w:rPr>
              <w:t>,张强,赵文</w:t>
            </w:r>
            <w:r w:rsidR="005735DB">
              <w:rPr>
                <w:rFonts w:ascii="黑体" w:eastAsia="黑体" w:hAnsi="黑体" w:cs="Arial" w:hint="eastAsia"/>
                <w:color w:val="231815"/>
              </w:rPr>
              <w:t xml:space="preserve"> </w:t>
            </w:r>
            <w:r w:rsidRPr="00EC47D5">
              <w:rPr>
                <w:rFonts w:ascii="黑体" w:eastAsia="黑体" w:hAnsi="黑体" w:cs="Arial" w:hint="eastAsia"/>
                <w:color w:val="231815"/>
              </w:rPr>
              <w:t>等.2013.</w:t>
            </w:r>
            <w:r w:rsidRPr="00EC47D5">
              <w:rPr>
                <w:rFonts w:ascii="黑体" w:eastAsia="黑体" w:hAnsi="黑体" w:cs="Arial"/>
                <w:color w:val="231815"/>
              </w:rPr>
              <w:t>云和降水扰动对黄土高原半干旱草地辐射收支及能量分配的</w:t>
            </w:r>
            <w:r w:rsidRPr="00EC47D5">
              <w:rPr>
                <w:rFonts w:ascii="黑体" w:eastAsia="黑体" w:hAnsi="黑体" w:cs="Arial" w:hint="eastAsia"/>
                <w:color w:val="231815"/>
              </w:rPr>
              <w:t>影响.物理学报.</w:t>
            </w:r>
            <w:r w:rsidR="0079607E">
              <w:rPr>
                <w:rFonts w:ascii="黑体" w:eastAsia="黑体" w:hAnsi="黑体" w:cs="Arial" w:hint="eastAsia"/>
                <w:color w:val="231815"/>
              </w:rPr>
              <w:t>62(20),209201</w:t>
            </w:r>
          </w:p>
        </w:tc>
        <w:tc>
          <w:tcPr>
            <w:tcW w:w="5107" w:type="dxa"/>
            <w:shd w:val="clear" w:color="auto" w:fill="auto"/>
            <w:vAlign w:val="center"/>
          </w:tcPr>
          <w:p w:rsidR="006265FD" w:rsidRPr="00264A28" w:rsidRDefault="00264A28" w:rsidP="004A525B">
            <w:pPr>
              <w:spacing w:line="400" w:lineRule="exact"/>
              <w:jc w:val="both"/>
              <w:rPr>
                <w:rFonts w:ascii="仿宋_GB2312" w:eastAsia="仿宋_GB2312"/>
                <w:bCs/>
                <w:sz w:val="22"/>
                <w:szCs w:val="18"/>
              </w:rPr>
            </w:pPr>
            <w:r w:rsidRPr="00264A28">
              <w:rPr>
                <w:rFonts w:ascii="仿宋_GB2312" w:eastAsia="仿宋_GB2312" w:hint="eastAsia"/>
                <w:bCs/>
                <w:sz w:val="22"/>
                <w:szCs w:val="18"/>
              </w:rPr>
              <w:t>研究了</w:t>
            </w:r>
            <w:r w:rsidR="00040EE7">
              <w:rPr>
                <w:rFonts w:ascii="仿宋_GB2312" w:eastAsia="仿宋_GB2312" w:hint="eastAsia"/>
                <w:bCs/>
                <w:sz w:val="22"/>
                <w:szCs w:val="18"/>
              </w:rPr>
              <w:t>云和降水</w:t>
            </w:r>
            <w:r w:rsidRPr="00264A28">
              <w:rPr>
                <w:rFonts w:ascii="仿宋_GB2312" w:eastAsia="仿宋_GB2312" w:hint="eastAsia"/>
                <w:bCs/>
                <w:sz w:val="22"/>
                <w:szCs w:val="18"/>
              </w:rPr>
              <w:t>扰动对辐射收支的削弱作用</w:t>
            </w:r>
            <w:r w:rsidR="004A525B">
              <w:rPr>
                <w:rFonts w:ascii="仿宋_GB2312" w:eastAsia="仿宋_GB2312" w:hint="eastAsia"/>
                <w:bCs/>
                <w:sz w:val="22"/>
                <w:szCs w:val="18"/>
              </w:rPr>
              <w:t>、</w:t>
            </w:r>
            <w:r w:rsidRPr="00264A28">
              <w:rPr>
                <w:rFonts w:ascii="仿宋_GB2312" w:eastAsia="仿宋_GB2312" w:hint="eastAsia"/>
                <w:bCs/>
                <w:sz w:val="22"/>
                <w:szCs w:val="18"/>
              </w:rPr>
              <w:t>地表反照率</w:t>
            </w:r>
            <w:r w:rsidR="004A525B">
              <w:rPr>
                <w:rFonts w:ascii="仿宋_GB2312" w:eastAsia="仿宋_GB2312" w:hint="eastAsia"/>
                <w:bCs/>
                <w:sz w:val="22"/>
                <w:szCs w:val="18"/>
              </w:rPr>
              <w:t>季节变化特征及降水和土壤含水量对其影响。反照率具有明显</w:t>
            </w:r>
            <w:r w:rsidRPr="00264A28">
              <w:rPr>
                <w:rFonts w:ascii="仿宋_GB2312" w:eastAsia="仿宋_GB2312" w:hint="eastAsia"/>
                <w:bCs/>
                <w:sz w:val="22"/>
                <w:szCs w:val="18"/>
              </w:rPr>
              <w:t>日变化和季节变化，</w:t>
            </w:r>
            <w:r w:rsidR="00040EE7">
              <w:rPr>
                <w:rFonts w:ascii="仿宋_GB2312" w:eastAsia="仿宋_GB2312" w:hint="eastAsia"/>
                <w:bCs/>
                <w:sz w:val="22"/>
                <w:szCs w:val="18"/>
              </w:rPr>
              <w:t>其</w:t>
            </w:r>
            <w:r w:rsidRPr="00264A28">
              <w:rPr>
                <w:rFonts w:ascii="仿宋_GB2312" w:eastAsia="仿宋_GB2312" w:hint="eastAsia"/>
                <w:bCs/>
                <w:sz w:val="22"/>
                <w:szCs w:val="18"/>
              </w:rPr>
              <w:t>日变化呈不对称的“V”型分布，且生长季地表反照率与</w:t>
            </w:r>
            <w:smartTag w:uri="urn:schemas-microsoft-com:office:smarttags" w:element="chmetcnv">
              <w:smartTagPr>
                <w:attr w:name="UnitName" w:val="cm"/>
                <w:attr w:name="SourceValue" w:val="5"/>
                <w:attr w:name="HasSpace" w:val="True"/>
                <w:attr w:name="Negative" w:val="False"/>
                <w:attr w:name="NumberType" w:val="1"/>
                <w:attr w:name="TCSC" w:val="0"/>
              </w:smartTagPr>
              <w:r w:rsidRPr="00264A28">
                <w:rPr>
                  <w:rFonts w:ascii="仿宋_GB2312" w:eastAsia="仿宋_GB2312" w:hint="eastAsia"/>
                  <w:bCs/>
                  <w:sz w:val="22"/>
                  <w:szCs w:val="18"/>
                </w:rPr>
                <w:t>5 cm</w:t>
              </w:r>
            </w:smartTag>
            <w:r w:rsidRPr="00264A28">
              <w:rPr>
                <w:rFonts w:ascii="仿宋_GB2312" w:eastAsia="仿宋_GB2312" w:hint="eastAsia"/>
                <w:bCs/>
                <w:sz w:val="22"/>
                <w:szCs w:val="18"/>
              </w:rPr>
              <w:t>土壤含水量之间满足负值数关系。</w:t>
            </w:r>
            <w:hyperlink r:id="rId11" w:tgtFrame="_blank" w:history="1">
              <w:r w:rsidR="002C22F5" w:rsidRPr="002C22F5">
                <w:rPr>
                  <w:rFonts w:ascii="仿宋_GB2312" w:eastAsia="仿宋_GB2312"/>
                  <w:bCs/>
                  <w:sz w:val="22"/>
                  <w:szCs w:val="18"/>
                </w:rPr>
                <w:t>符淙斌</w:t>
              </w:r>
            </w:hyperlink>
            <w:r w:rsidR="002C22F5" w:rsidRPr="002C22F5">
              <w:rPr>
                <w:rFonts w:ascii="仿宋_GB2312" w:eastAsia="仿宋_GB2312"/>
                <w:bCs/>
                <w:sz w:val="22"/>
                <w:szCs w:val="18"/>
              </w:rPr>
              <w:t> </w:t>
            </w:r>
            <w:r w:rsidR="002C22F5">
              <w:rPr>
                <w:rFonts w:ascii="仿宋_GB2312" w:eastAsia="仿宋_GB2312"/>
                <w:bCs/>
                <w:sz w:val="22"/>
                <w:szCs w:val="18"/>
              </w:rPr>
              <w:t>院士</w:t>
            </w:r>
            <w:r w:rsidR="004A525B">
              <w:rPr>
                <w:rFonts w:ascii="仿宋_GB2312" w:eastAsia="仿宋_GB2312"/>
                <w:bCs/>
                <w:sz w:val="22"/>
                <w:szCs w:val="18"/>
              </w:rPr>
              <w:t>等</w:t>
            </w:r>
            <w:r w:rsidR="002C22F5">
              <w:rPr>
                <w:rFonts w:ascii="仿宋_GB2312" w:eastAsia="仿宋_GB2312" w:hint="eastAsia"/>
                <w:bCs/>
                <w:sz w:val="22"/>
                <w:szCs w:val="18"/>
              </w:rPr>
              <w:t>（2015）</w:t>
            </w:r>
            <w:r w:rsidR="002C22F5">
              <w:rPr>
                <w:rFonts w:ascii="仿宋_GB2312" w:eastAsia="仿宋_GB2312"/>
                <w:bCs/>
                <w:sz w:val="22"/>
                <w:szCs w:val="18"/>
              </w:rPr>
              <w:t>在研究半干旱区不同下垫面能量分配对气候的反馈机制中</w:t>
            </w:r>
            <w:r w:rsidR="00354612">
              <w:rPr>
                <w:rFonts w:ascii="仿宋_GB2312" w:eastAsia="仿宋_GB2312" w:hint="eastAsia"/>
                <w:bCs/>
                <w:sz w:val="22"/>
                <w:szCs w:val="18"/>
              </w:rPr>
              <w:t>采该成果验证其结论的可靠性</w:t>
            </w:r>
            <w:r w:rsidR="004C0952">
              <w:rPr>
                <w:rFonts w:ascii="仿宋_GB2312" w:eastAsia="仿宋_GB2312" w:hint="eastAsia"/>
                <w:bCs/>
                <w:sz w:val="22"/>
                <w:szCs w:val="18"/>
              </w:rPr>
              <w:t>。</w:t>
            </w:r>
          </w:p>
        </w:tc>
      </w:tr>
    </w:tbl>
    <w:p w:rsidR="00214771" w:rsidRPr="00F42C5B" w:rsidRDefault="00604FF1" w:rsidP="004B4024">
      <w:pPr>
        <w:rPr>
          <w:rFonts w:ascii="楷体_GB2312" w:eastAsia="楷体_GB2312" w:hAnsi="Times New Roman"/>
          <w:color w:val="000000"/>
          <w:sz w:val="28"/>
          <w:szCs w:val="28"/>
        </w:rPr>
      </w:pPr>
      <w:r>
        <w:rPr>
          <w:rFonts w:ascii="楷体_GB2312" w:eastAsia="楷体_GB2312" w:hAnsi="Times New Roman"/>
          <w:color w:val="000000"/>
          <w:sz w:val="28"/>
          <w:szCs w:val="28"/>
        </w:rPr>
        <w:br w:type="page"/>
      </w:r>
      <w:r w:rsidR="00214771" w:rsidRPr="00F42C5B">
        <w:rPr>
          <w:rFonts w:ascii="楷体_GB2312" w:eastAsia="楷体_GB2312" w:hAnsi="Times New Roman" w:hint="eastAsia"/>
          <w:color w:val="000000"/>
          <w:sz w:val="28"/>
          <w:szCs w:val="28"/>
        </w:rPr>
        <w:lastRenderedPageBreak/>
        <w:t>（</w:t>
      </w:r>
      <w:r w:rsidR="0091298E">
        <w:rPr>
          <w:rFonts w:ascii="楷体_GB2312" w:eastAsia="楷体_GB2312" w:hAnsi="Times New Roman" w:hint="eastAsia"/>
          <w:color w:val="000000"/>
          <w:sz w:val="28"/>
          <w:szCs w:val="28"/>
        </w:rPr>
        <w:t>四</w:t>
      </w:r>
      <w:r w:rsidR="00214771" w:rsidRPr="00F42C5B">
        <w:rPr>
          <w:rFonts w:ascii="楷体_GB2312" w:eastAsia="楷体_GB2312" w:hAnsi="Times New Roman" w:hint="eastAsia"/>
          <w:color w:val="000000"/>
          <w:sz w:val="28"/>
          <w:szCs w:val="28"/>
        </w:rPr>
        <w:t>）获得与本专业相关的国家发明专利、实用新型专利情况</w:t>
      </w:r>
      <w:r w:rsidR="00214771" w:rsidRPr="00F42C5B">
        <w:rPr>
          <w:rFonts w:ascii="Times New Roman" w:hAnsi="Times New Roman" w:hint="eastAsia"/>
          <w:color w:val="000000"/>
          <w:sz w:val="24"/>
          <w:szCs w:val="24"/>
        </w:rPr>
        <w:t>（限填</w:t>
      </w:r>
      <w:r w:rsidR="00214771" w:rsidRPr="00F42C5B">
        <w:rPr>
          <w:rFonts w:ascii="Times New Roman" w:hAnsi="Times New Roman"/>
          <w:color w:val="000000"/>
          <w:sz w:val="24"/>
          <w:szCs w:val="24"/>
        </w:rPr>
        <w:t>5</w:t>
      </w:r>
      <w:r w:rsidR="00214771" w:rsidRPr="00F42C5B">
        <w:rPr>
          <w:rFonts w:ascii="Times New Roman" w:hAnsi="Times New Roman" w:hint="eastAsia"/>
          <w:color w:val="000000"/>
          <w:sz w:val="24"/>
          <w:szCs w:val="24"/>
        </w:rPr>
        <w:t>项）</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3"/>
        <w:gridCol w:w="1147"/>
        <w:gridCol w:w="1036"/>
        <w:gridCol w:w="1423"/>
        <w:gridCol w:w="1418"/>
        <w:gridCol w:w="1266"/>
        <w:gridCol w:w="2111"/>
      </w:tblGrid>
      <w:tr w:rsidR="00214771" w:rsidRPr="008279A8" w:rsidTr="005D0903">
        <w:trPr>
          <w:trHeight w:hRule="exact" w:val="638"/>
          <w:tblHeader/>
          <w:jc w:val="center"/>
        </w:trPr>
        <w:tc>
          <w:tcPr>
            <w:tcW w:w="2313" w:type="dxa"/>
            <w:shd w:val="clear" w:color="auto" w:fill="auto"/>
            <w:vAlign w:val="center"/>
          </w:tcPr>
          <w:p w:rsidR="00214771" w:rsidRPr="00F42C5B" w:rsidRDefault="00214771" w:rsidP="005D0903">
            <w:pPr>
              <w:spacing w:line="320" w:lineRule="exact"/>
              <w:jc w:val="center"/>
              <w:rPr>
                <w:rFonts w:ascii="Times New Roman" w:hAnsi="Times New Roman"/>
                <w:b/>
                <w:bCs/>
                <w:color w:val="000000"/>
                <w:szCs w:val="21"/>
              </w:rPr>
            </w:pPr>
            <w:r w:rsidRPr="00F42C5B">
              <w:rPr>
                <w:rFonts w:ascii="Times New Roman" w:hAnsi="Times New Roman" w:hint="eastAsia"/>
                <w:b/>
                <w:color w:val="000000"/>
              </w:rPr>
              <w:t>名称</w:t>
            </w:r>
          </w:p>
        </w:tc>
        <w:tc>
          <w:tcPr>
            <w:tcW w:w="1147" w:type="dxa"/>
            <w:shd w:val="clear" w:color="auto" w:fill="auto"/>
            <w:vAlign w:val="center"/>
          </w:tcPr>
          <w:p w:rsidR="00214771" w:rsidRPr="00F42C5B" w:rsidRDefault="00214771" w:rsidP="005D0903">
            <w:pPr>
              <w:jc w:val="center"/>
              <w:rPr>
                <w:rFonts w:ascii="Times New Roman" w:hAnsi="Times New Roman"/>
                <w:b/>
                <w:color w:val="000000"/>
              </w:rPr>
            </w:pPr>
            <w:r w:rsidRPr="00F42C5B">
              <w:rPr>
                <w:rFonts w:ascii="Times New Roman" w:hAnsi="Times New Roman" w:hint="eastAsia"/>
                <w:b/>
                <w:color w:val="000000"/>
              </w:rPr>
              <w:t>成果</w:t>
            </w:r>
          </w:p>
          <w:p w:rsidR="00214771" w:rsidRPr="00F42C5B" w:rsidRDefault="00214771" w:rsidP="005D0903">
            <w:pPr>
              <w:jc w:val="center"/>
              <w:rPr>
                <w:rFonts w:ascii="Times New Roman" w:hAnsi="Times New Roman"/>
                <w:b/>
                <w:color w:val="000000"/>
              </w:rPr>
            </w:pPr>
            <w:r w:rsidRPr="00F42C5B">
              <w:rPr>
                <w:rFonts w:ascii="Times New Roman" w:hAnsi="Times New Roman" w:hint="eastAsia"/>
                <w:b/>
                <w:color w:val="000000"/>
              </w:rPr>
              <w:t>类别</w:t>
            </w:r>
          </w:p>
        </w:tc>
        <w:tc>
          <w:tcPr>
            <w:tcW w:w="1036" w:type="dxa"/>
            <w:vAlign w:val="center"/>
          </w:tcPr>
          <w:p w:rsidR="00214771" w:rsidRPr="00F42C5B" w:rsidRDefault="00214771" w:rsidP="005D0903">
            <w:pPr>
              <w:jc w:val="center"/>
              <w:rPr>
                <w:rFonts w:ascii="Times New Roman" w:hAnsi="Times New Roman"/>
                <w:b/>
                <w:bCs/>
                <w:color w:val="000000"/>
                <w:szCs w:val="21"/>
              </w:rPr>
            </w:pPr>
            <w:r w:rsidRPr="00F42C5B">
              <w:rPr>
                <w:rFonts w:ascii="Times New Roman" w:hAnsi="Times New Roman" w:hint="eastAsia"/>
                <w:b/>
                <w:bCs/>
                <w:color w:val="000000"/>
                <w:szCs w:val="21"/>
              </w:rPr>
              <w:t>授权</w:t>
            </w:r>
          </w:p>
          <w:p w:rsidR="00214771" w:rsidRPr="00F42C5B" w:rsidRDefault="00214771" w:rsidP="005D0903">
            <w:pPr>
              <w:jc w:val="center"/>
              <w:rPr>
                <w:rFonts w:ascii="Times New Roman" w:hAnsi="Times New Roman"/>
                <w:b/>
                <w:color w:val="000000"/>
              </w:rPr>
            </w:pPr>
            <w:r w:rsidRPr="00F42C5B">
              <w:rPr>
                <w:rFonts w:ascii="Times New Roman" w:hAnsi="Times New Roman" w:hint="eastAsia"/>
                <w:b/>
                <w:bCs/>
                <w:color w:val="000000"/>
                <w:szCs w:val="21"/>
              </w:rPr>
              <w:t>日期</w:t>
            </w:r>
          </w:p>
        </w:tc>
        <w:tc>
          <w:tcPr>
            <w:tcW w:w="1423" w:type="dxa"/>
            <w:vAlign w:val="center"/>
          </w:tcPr>
          <w:p w:rsidR="00214771" w:rsidRPr="00F42C5B" w:rsidRDefault="00214771" w:rsidP="005D0903">
            <w:pPr>
              <w:jc w:val="center"/>
              <w:rPr>
                <w:rFonts w:ascii="Times New Roman" w:hAnsi="Times New Roman"/>
                <w:b/>
                <w:color w:val="000000"/>
              </w:rPr>
            </w:pPr>
            <w:r w:rsidRPr="00F42C5B">
              <w:rPr>
                <w:rFonts w:ascii="Times New Roman" w:hAnsi="Times New Roman" w:hint="eastAsia"/>
                <w:b/>
                <w:color w:val="000000"/>
              </w:rPr>
              <w:t>授权机构</w:t>
            </w:r>
          </w:p>
        </w:tc>
        <w:tc>
          <w:tcPr>
            <w:tcW w:w="1418" w:type="dxa"/>
            <w:shd w:val="clear" w:color="auto" w:fill="auto"/>
            <w:vAlign w:val="center"/>
          </w:tcPr>
          <w:p w:rsidR="00214771" w:rsidRPr="00F42C5B" w:rsidRDefault="00214771" w:rsidP="005D0903">
            <w:pPr>
              <w:jc w:val="center"/>
              <w:rPr>
                <w:rFonts w:ascii="Times New Roman" w:hAnsi="Times New Roman"/>
                <w:b/>
                <w:color w:val="000000"/>
              </w:rPr>
            </w:pPr>
            <w:r w:rsidRPr="00F42C5B">
              <w:rPr>
                <w:rFonts w:ascii="Times New Roman" w:hAnsi="Times New Roman" w:hint="eastAsia"/>
                <w:b/>
                <w:color w:val="000000"/>
              </w:rPr>
              <w:t>专利号</w:t>
            </w:r>
          </w:p>
        </w:tc>
        <w:tc>
          <w:tcPr>
            <w:tcW w:w="1266" w:type="dxa"/>
            <w:vAlign w:val="center"/>
          </w:tcPr>
          <w:p w:rsidR="00214771" w:rsidRPr="00F42C5B" w:rsidRDefault="00214771" w:rsidP="005D0903">
            <w:pPr>
              <w:jc w:val="center"/>
              <w:rPr>
                <w:rFonts w:ascii="Times New Roman" w:hAnsi="Times New Roman"/>
                <w:b/>
                <w:color w:val="000000"/>
              </w:rPr>
            </w:pPr>
            <w:r w:rsidRPr="00F42C5B">
              <w:rPr>
                <w:rFonts w:ascii="Times New Roman" w:hAnsi="Times New Roman" w:hint="eastAsia"/>
                <w:b/>
                <w:color w:val="000000"/>
              </w:rPr>
              <w:t>团队人数</w:t>
            </w:r>
          </w:p>
          <w:p w:rsidR="00214771" w:rsidRPr="00F42C5B" w:rsidRDefault="00214771" w:rsidP="005D0903">
            <w:pPr>
              <w:jc w:val="center"/>
              <w:rPr>
                <w:rFonts w:ascii="Times New Roman" w:hAnsi="Times New Roman"/>
                <w:b/>
                <w:color w:val="000000"/>
              </w:rPr>
            </w:pPr>
            <w:r w:rsidRPr="005057A8">
              <w:rPr>
                <w:rFonts w:ascii="Times New Roman" w:hAnsi="Times New Roman" w:hint="eastAsia"/>
                <w:b/>
                <w:color w:val="000000"/>
                <w:w w:val="70"/>
                <w:kern w:val="0"/>
                <w:fitText w:val="945" w:id="-2034081024"/>
              </w:rPr>
              <w:t>（本人排名</w:t>
            </w:r>
            <w:r w:rsidRPr="005057A8">
              <w:rPr>
                <w:rFonts w:ascii="Times New Roman" w:hAnsi="Times New Roman" w:hint="eastAsia"/>
                <w:b/>
                <w:color w:val="000000"/>
                <w:spacing w:val="-22"/>
                <w:w w:val="70"/>
                <w:kern w:val="0"/>
                <w:fitText w:val="945" w:id="-2034081024"/>
              </w:rPr>
              <w:t>）</w:t>
            </w:r>
          </w:p>
        </w:tc>
        <w:tc>
          <w:tcPr>
            <w:tcW w:w="2111" w:type="dxa"/>
            <w:vAlign w:val="center"/>
          </w:tcPr>
          <w:p w:rsidR="00214771" w:rsidRPr="00F42C5B" w:rsidRDefault="00214771" w:rsidP="005D0903">
            <w:pPr>
              <w:jc w:val="center"/>
              <w:rPr>
                <w:rFonts w:ascii="Times New Roman" w:hAnsi="Times New Roman"/>
                <w:b/>
                <w:color w:val="000000"/>
              </w:rPr>
            </w:pPr>
            <w:r w:rsidRPr="00F42C5B">
              <w:rPr>
                <w:rFonts w:ascii="Times New Roman" w:hAnsi="Times New Roman" w:hint="eastAsia"/>
                <w:b/>
                <w:color w:val="000000"/>
              </w:rPr>
              <w:t>应用情况</w:t>
            </w:r>
          </w:p>
        </w:tc>
      </w:tr>
      <w:tr w:rsidR="00214771" w:rsidRPr="008279A8" w:rsidTr="00604FF1">
        <w:trPr>
          <w:trHeight w:hRule="exact" w:val="709"/>
          <w:jc w:val="center"/>
        </w:trPr>
        <w:tc>
          <w:tcPr>
            <w:tcW w:w="2313" w:type="dxa"/>
            <w:shd w:val="clear" w:color="auto" w:fill="auto"/>
            <w:vAlign w:val="center"/>
          </w:tcPr>
          <w:p w:rsidR="00214771" w:rsidRPr="00C53863" w:rsidRDefault="00214771" w:rsidP="005D0903">
            <w:pPr>
              <w:spacing w:line="320" w:lineRule="exact"/>
              <w:jc w:val="center"/>
              <w:rPr>
                <w:rFonts w:ascii="Times New Roman" w:hAnsi="Times New Roman"/>
                <w:bCs/>
                <w:szCs w:val="21"/>
              </w:rPr>
            </w:pPr>
          </w:p>
        </w:tc>
        <w:tc>
          <w:tcPr>
            <w:tcW w:w="1147" w:type="dxa"/>
            <w:shd w:val="clear" w:color="auto" w:fill="auto"/>
            <w:vAlign w:val="center"/>
          </w:tcPr>
          <w:p w:rsidR="00214771" w:rsidRPr="00C53863" w:rsidRDefault="00214771" w:rsidP="005D0903">
            <w:pPr>
              <w:spacing w:line="320" w:lineRule="exact"/>
              <w:jc w:val="center"/>
              <w:rPr>
                <w:rFonts w:ascii="Times New Roman" w:hAnsi="Times New Roman"/>
                <w:bCs/>
                <w:szCs w:val="21"/>
              </w:rPr>
            </w:pPr>
          </w:p>
        </w:tc>
        <w:tc>
          <w:tcPr>
            <w:tcW w:w="1036" w:type="dxa"/>
            <w:vAlign w:val="center"/>
          </w:tcPr>
          <w:p w:rsidR="00214771" w:rsidRPr="00C53863" w:rsidRDefault="00214771" w:rsidP="005D0903">
            <w:pPr>
              <w:spacing w:line="320" w:lineRule="exact"/>
              <w:jc w:val="center"/>
              <w:rPr>
                <w:rFonts w:ascii="Times New Roman" w:hAnsi="Times New Roman"/>
                <w:bCs/>
                <w:szCs w:val="21"/>
              </w:rPr>
            </w:pPr>
          </w:p>
        </w:tc>
        <w:tc>
          <w:tcPr>
            <w:tcW w:w="1423" w:type="dxa"/>
            <w:vAlign w:val="center"/>
          </w:tcPr>
          <w:p w:rsidR="00214771" w:rsidRPr="00C53863" w:rsidRDefault="00214771" w:rsidP="005D0903">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5D0903">
            <w:pPr>
              <w:spacing w:line="320" w:lineRule="exact"/>
              <w:jc w:val="center"/>
              <w:rPr>
                <w:rFonts w:ascii="Times New Roman" w:hAnsi="Times New Roman"/>
                <w:bCs/>
                <w:szCs w:val="21"/>
              </w:rPr>
            </w:pPr>
          </w:p>
        </w:tc>
        <w:tc>
          <w:tcPr>
            <w:tcW w:w="1266" w:type="dxa"/>
            <w:vAlign w:val="center"/>
          </w:tcPr>
          <w:p w:rsidR="00214771" w:rsidRPr="00C53863" w:rsidRDefault="00214771" w:rsidP="005D0903">
            <w:pPr>
              <w:spacing w:line="320" w:lineRule="exact"/>
              <w:jc w:val="center"/>
              <w:rPr>
                <w:rFonts w:ascii="Times New Roman" w:hAnsi="Times New Roman"/>
                <w:bCs/>
                <w:szCs w:val="21"/>
              </w:rPr>
            </w:pPr>
          </w:p>
        </w:tc>
        <w:tc>
          <w:tcPr>
            <w:tcW w:w="2111" w:type="dxa"/>
            <w:vAlign w:val="center"/>
          </w:tcPr>
          <w:p w:rsidR="00214771" w:rsidRPr="00C53863" w:rsidRDefault="00214771" w:rsidP="005D0903">
            <w:pPr>
              <w:spacing w:line="320" w:lineRule="exact"/>
              <w:jc w:val="center"/>
              <w:rPr>
                <w:rFonts w:ascii="Times New Roman" w:hAnsi="Times New Roman"/>
                <w:bCs/>
                <w:szCs w:val="21"/>
              </w:rPr>
            </w:pPr>
          </w:p>
        </w:tc>
      </w:tr>
      <w:tr w:rsidR="00214771" w:rsidRPr="008279A8" w:rsidTr="00604FF1">
        <w:trPr>
          <w:trHeight w:hRule="exact" w:val="709"/>
          <w:jc w:val="center"/>
        </w:trPr>
        <w:tc>
          <w:tcPr>
            <w:tcW w:w="2313" w:type="dxa"/>
            <w:shd w:val="clear" w:color="auto" w:fill="auto"/>
            <w:vAlign w:val="center"/>
          </w:tcPr>
          <w:p w:rsidR="00214771" w:rsidRPr="00C53863" w:rsidRDefault="00214771" w:rsidP="005D0903">
            <w:pPr>
              <w:spacing w:line="320" w:lineRule="exact"/>
              <w:jc w:val="center"/>
              <w:rPr>
                <w:rFonts w:ascii="Times New Roman" w:hAnsi="Times New Roman"/>
                <w:bCs/>
                <w:szCs w:val="21"/>
              </w:rPr>
            </w:pPr>
          </w:p>
        </w:tc>
        <w:tc>
          <w:tcPr>
            <w:tcW w:w="1147" w:type="dxa"/>
            <w:shd w:val="clear" w:color="auto" w:fill="auto"/>
            <w:vAlign w:val="center"/>
          </w:tcPr>
          <w:p w:rsidR="00214771" w:rsidRPr="00C53863" w:rsidRDefault="00214771" w:rsidP="005D0903">
            <w:pPr>
              <w:spacing w:line="320" w:lineRule="exact"/>
              <w:rPr>
                <w:rFonts w:ascii="Times New Roman" w:hAnsi="Times New Roman"/>
                <w:bCs/>
                <w:w w:val="90"/>
                <w:kern w:val="0"/>
                <w:szCs w:val="21"/>
              </w:rPr>
            </w:pPr>
          </w:p>
        </w:tc>
        <w:tc>
          <w:tcPr>
            <w:tcW w:w="1036" w:type="dxa"/>
            <w:vAlign w:val="center"/>
          </w:tcPr>
          <w:p w:rsidR="00214771" w:rsidRPr="00C53863" w:rsidRDefault="00214771" w:rsidP="005D0903">
            <w:pPr>
              <w:spacing w:line="320" w:lineRule="exact"/>
              <w:jc w:val="center"/>
              <w:rPr>
                <w:rFonts w:ascii="Times New Roman" w:hAnsi="Times New Roman"/>
                <w:bCs/>
                <w:szCs w:val="21"/>
              </w:rPr>
            </w:pPr>
          </w:p>
        </w:tc>
        <w:tc>
          <w:tcPr>
            <w:tcW w:w="1423" w:type="dxa"/>
            <w:vAlign w:val="center"/>
          </w:tcPr>
          <w:p w:rsidR="00214771" w:rsidRPr="00C53863" w:rsidRDefault="00214771" w:rsidP="005D0903">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5D0903">
            <w:pPr>
              <w:spacing w:line="320" w:lineRule="exact"/>
              <w:jc w:val="center"/>
              <w:rPr>
                <w:rFonts w:ascii="Times New Roman" w:hAnsi="Times New Roman"/>
                <w:bCs/>
                <w:szCs w:val="21"/>
              </w:rPr>
            </w:pPr>
          </w:p>
        </w:tc>
        <w:tc>
          <w:tcPr>
            <w:tcW w:w="1266" w:type="dxa"/>
            <w:vAlign w:val="center"/>
          </w:tcPr>
          <w:p w:rsidR="00214771" w:rsidRPr="00C53863" w:rsidRDefault="00214771" w:rsidP="005D0903">
            <w:pPr>
              <w:spacing w:line="320" w:lineRule="exact"/>
              <w:jc w:val="center"/>
              <w:rPr>
                <w:rFonts w:ascii="Times New Roman" w:hAnsi="Times New Roman"/>
                <w:bCs/>
                <w:szCs w:val="21"/>
              </w:rPr>
            </w:pPr>
          </w:p>
        </w:tc>
        <w:tc>
          <w:tcPr>
            <w:tcW w:w="2111" w:type="dxa"/>
            <w:vAlign w:val="center"/>
          </w:tcPr>
          <w:p w:rsidR="00214771" w:rsidRPr="00C53863" w:rsidRDefault="00214771" w:rsidP="005D0903">
            <w:pPr>
              <w:spacing w:line="320" w:lineRule="exact"/>
              <w:jc w:val="center"/>
              <w:rPr>
                <w:rFonts w:ascii="Times New Roman" w:hAnsi="Times New Roman"/>
                <w:bCs/>
                <w:szCs w:val="21"/>
              </w:rPr>
            </w:pPr>
          </w:p>
        </w:tc>
      </w:tr>
    </w:tbl>
    <w:p w:rsidR="006701EC" w:rsidRPr="00F42C5B" w:rsidRDefault="00B3425C" w:rsidP="006265FD">
      <w:pPr>
        <w:rPr>
          <w:rFonts w:ascii="Times New Roman" w:hAnsi="Times New Roman"/>
          <w:color w:val="000000"/>
          <w:szCs w:val="21"/>
        </w:rPr>
      </w:pPr>
      <w:r>
        <w:rPr>
          <w:rFonts w:ascii="Times New Roman" w:eastAsia="黑体" w:hAnsi="Times New Roman" w:hint="eastAsia"/>
          <w:color w:val="000000"/>
          <w:sz w:val="28"/>
          <w:szCs w:val="28"/>
        </w:rPr>
        <w:t>三</w:t>
      </w:r>
      <w:r w:rsidR="006701EC" w:rsidRPr="00F42C5B">
        <w:rPr>
          <w:rFonts w:ascii="Times New Roman" w:eastAsia="黑体" w:hAnsi="Times New Roman" w:hint="eastAsia"/>
          <w:color w:val="000000"/>
          <w:sz w:val="28"/>
          <w:szCs w:val="28"/>
        </w:rPr>
        <w:t>、人才培养和团队建设情况</w:t>
      </w:r>
      <w:r w:rsidR="00775820" w:rsidRPr="00146D2A">
        <w:rPr>
          <w:rFonts w:ascii="Times New Roman" w:hAnsi="Times New Roman" w:hint="eastAsia"/>
          <w:color w:val="000000"/>
          <w:sz w:val="24"/>
          <w:szCs w:val="24"/>
        </w:rPr>
        <w:t>（限填</w:t>
      </w:r>
      <w:r w:rsidR="00775820" w:rsidRPr="00146D2A">
        <w:rPr>
          <w:rFonts w:ascii="Times New Roman" w:hAnsi="Times New Roman" w:hint="eastAsia"/>
          <w:color w:val="000000"/>
          <w:sz w:val="24"/>
          <w:szCs w:val="24"/>
        </w:rPr>
        <w:t>5</w:t>
      </w:r>
      <w:r w:rsidR="00775820" w:rsidRPr="00146D2A">
        <w:rPr>
          <w:rFonts w:ascii="Times New Roman" w:hAnsi="Times New Roman" w:hint="eastAsia"/>
          <w:color w:val="000000"/>
          <w:sz w:val="24"/>
          <w:szCs w:val="24"/>
        </w:rPr>
        <w:t>项）</w:t>
      </w:r>
    </w:p>
    <w:tbl>
      <w:tblPr>
        <w:tblW w:w="10457" w:type="dxa"/>
        <w:jc w:val="center"/>
        <w:tblLook w:val="04A0"/>
      </w:tblPr>
      <w:tblGrid>
        <w:gridCol w:w="2869"/>
        <w:gridCol w:w="1559"/>
        <w:gridCol w:w="6029"/>
      </w:tblGrid>
      <w:tr w:rsidR="006701EC" w:rsidRPr="008279A8" w:rsidTr="00FB114A">
        <w:trPr>
          <w:trHeight w:val="600"/>
          <w:tblHeader/>
          <w:jc w:val="center"/>
        </w:trPr>
        <w:tc>
          <w:tcPr>
            <w:tcW w:w="2869" w:type="dxa"/>
            <w:tcBorders>
              <w:top w:val="single" w:sz="4" w:space="0" w:color="auto"/>
              <w:left w:val="single" w:sz="4" w:space="0" w:color="auto"/>
              <w:bottom w:val="single" w:sz="4" w:space="0" w:color="auto"/>
              <w:right w:val="single" w:sz="4" w:space="0" w:color="auto"/>
            </w:tcBorders>
            <w:vAlign w:val="center"/>
          </w:tcPr>
          <w:p w:rsidR="006701EC" w:rsidRPr="00F42C5B" w:rsidRDefault="006701EC" w:rsidP="006501D5">
            <w:pPr>
              <w:spacing w:line="320" w:lineRule="exact"/>
              <w:jc w:val="center"/>
              <w:rPr>
                <w:rFonts w:ascii="Times New Roman" w:hAnsi="Times New Roman"/>
                <w:b/>
                <w:color w:val="000000"/>
                <w:szCs w:val="24"/>
              </w:rPr>
            </w:pPr>
            <w:r w:rsidRPr="00F42C5B">
              <w:rPr>
                <w:rFonts w:ascii="Times New Roman" w:hAnsi="Times New Roman" w:hint="eastAsia"/>
                <w:b/>
                <w:color w:val="000000"/>
                <w:szCs w:val="24"/>
              </w:rPr>
              <w:t>起止</w:t>
            </w:r>
            <w:r w:rsidRPr="00F42C5B">
              <w:rPr>
                <w:rFonts w:ascii="Times New Roman" w:hAnsi="Times New Roman" w:hint="eastAsia"/>
                <w:b/>
                <w:bCs/>
                <w:color w:val="000000"/>
                <w:szCs w:val="21"/>
              </w:rPr>
              <w:t>年月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1EC" w:rsidRPr="00F42C5B" w:rsidRDefault="006701EC" w:rsidP="006501D5">
            <w:pPr>
              <w:spacing w:line="320" w:lineRule="exact"/>
              <w:jc w:val="center"/>
              <w:rPr>
                <w:rFonts w:ascii="Times New Roman" w:hAnsi="Times New Roman"/>
                <w:color w:val="000000"/>
                <w:szCs w:val="24"/>
              </w:rPr>
            </w:pPr>
            <w:r w:rsidRPr="00F42C5B">
              <w:rPr>
                <w:rFonts w:ascii="Times New Roman" w:hAnsi="Times New Roman" w:hint="eastAsia"/>
                <w:b/>
                <w:color w:val="000000"/>
                <w:szCs w:val="24"/>
              </w:rPr>
              <w:t>类型</w:t>
            </w: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F42C5B" w:rsidRDefault="006701EC" w:rsidP="006501D5">
            <w:pPr>
              <w:spacing w:line="320" w:lineRule="exact"/>
              <w:jc w:val="center"/>
              <w:rPr>
                <w:rFonts w:ascii="Times New Roman" w:hAnsi="Times New Roman"/>
                <w:b/>
                <w:color w:val="000000"/>
                <w:szCs w:val="24"/>
              </w:rPr>
            </w:pPr>
            <w:r w:rsidRPr="00F42C5B">
              <w:rPr>
                <w:rFonts w:ascii="Times New Roman" w:hAnsi="Times New Roman" w:hint="eastAsia"/>
                <w:b/>
                <w:color w:val="000000"/>
                <w:szCs w:val="24"/>
              </w:rPr>
              <w:t>开展情况</w:t>
            </w:r>
            <w:r w:rsidR="00AF33F3">
              <w:rPr>
                <w:rFonts w:ascii="Times New Roman" w:hAnsi="Times New Roman" w:hint="eastAsia"/>
                <w:b/>
                <w:color w:val="000000"/>
                <w:szCs w:val="24"/>
              </w:rPr>
              <w:t>（限</w:t>
            </w:r>
            <w:r w:rsidR="00AC03A1">
              <w:rPr>
                <w:rFonts w:ascii="Times New Roman" w:hAnsi="Times New Roman" w:hint="eastAsia"/>
                <w:b/>
                <w:color w:val="000000"/>
                <w:szCs w:val="24"/>
              </w:rPr>
              <w:t>10</w:t>
            </w:r>
            <w:r w:rsidR="00AF33F3">
              <w:rPr>
                <w:rFonts w:ascii="Times New Roman" w:hAnsi="Times New Roman" w:hint="eastAsia"/>
                <w:b/>
                <w:color w:val="000000"/>
                <w:szCs w:val="24"/>
              </w:rPr>
              <w:t>0</w:t>
            </w:r>
            <w:r w:rsidR="00AF33F3">
              <w:rPr>
                <w:rFonts w:ascii="Times New Roman" w:hAnsi="Times New Roman" w:hint="eastAsia"/>
                <w:b/>
                <w:color w:val="000000"/>
                <w:szCs w:val="24"/>
              </w:rPr>
              <w:t>字）</w:t>
            </w:r>
          </w:p>
        </w:tc>
      </w:tr>
      <w:tr w:rsidR="00BC2CD3" w:rsidRPr="008279A8" w:rsidTr="00B53CBB">
        <w:trPr>
          <w:trHeight w:val="1449"/>
          <w:tblHeader/>
          <w:jc w:val="center"/>
        </w:trPr>
        <w:tc>
          <w:tcPr>
            <w:tcW w:w="2869" w:type="dxa"/>
            <w:tcBorders>
              <w:top w:val="single" w:sz="4" w:space="0" w:color="auto"/>
              <w:left w:val="single" w:sz="4" w:space="0" w:color="auto"/>
              <w:bottom w:val="single" w:sz="4" w:space="0" w:color="auto"/>
              <w:right w:val="single" w:sz="4" w:space="0" w:color="auto"/>
            </w:tcBorders>
            <w:vAlign w:val="center"/>
          </w:tcPr>
          <w:p w:rsidR="00BC2CD3" w:rsidRPr="009A7F7F" w:rsidRDefault="00BC2CD3" w:rsidP="00BC2CD3">
            <w:pPr>
              <w:jc w:val="center"/>
              <w:rPr>
                <w:rFonts w:ascii="Times New Roman" w:hAnsi="Times New Roman"/>
                <w:bCs/>
                <w:szCs w:val="21"/>
              </w:rPr>
            </w:pPr>
            <w:r w:rsidRPr="009A7F7F">
              <w:rPr>
                <w:rFonts w:ascii="Times New Roman" w:hAnsi="Times New Roman" w:hint="eastAsia"/>
                <w:bCs/>
                <w:szCs w:val="21"/>
              </w:rPr>
              <w:t>2009</w:t>
            </w:r>
            <w:r>
              <w:rPr>
                <w:rFonts w:ascii="Times New Roman" w:hAnsi="Times New Roman" w:hint="eastAsia"/>
                <w:bCs/>
                <w:szCs w:val="21"/>
              </w:rPr>
              <w:t>12-202005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3" w:rsidRPr="009A7F7F" w:rsidRDefault="00BC2CD3" w:rsidP="002540D3">
            <w:pPr>
              <w:jc w:val="center"/>
              <w:rPr>
                <w:rFonts w:ascii="Times New Roman" w:hAnsi="Times New Roman"/>
                <w:bCs/>
                <w:szCs w:val="21"/>
              </w:rPr>
            </w:pPr>
            <w:r>
              <w:rPr>
                <w:rFonts w:ascii="Times New Roman" w:hAnsi="Times New Roman"/>
                <w:bCs/>
                <w:szCs w:val="21"/>
              </w:rPr>
              <w:t>人才培养</w:t>
            </w:r>
          </w:p>
        </w:tc>
        <w:tc>
          <w:tcPr>
            <w:tcW w:w="6029" w:type="dxa"/>
            <w:tcBorders>
              <w:top w:val="single" w:sz="4" w:space="0" w:color="auto"/>
              <w:left w:val="nil"/>
              <w:bottom w:val="single" w:sz="4" w:space="0" w:color="auto"/>
              <w:right w:val="single" w:sz="4" w:space="0" w:color="auto"/>
            </w:tcBorders>
            <w:shd w:val="clear" w:color="auto" w:fill="auto"/>
            <w:vAlign w:val="center"/>
          </w:tcPr>
          <w:p w:rsidR="00BC2CD3" w:rsidRPr="009A7F7F" w:rsidRDefault="00BC2CD3" w:rsidP="00BC2CD3">
            <w:pPr>
              <w:jc w:val="both"/>
              <w:rPr>
                <w:rFonts w:ascii="Times New Roman" w:hAnsi="Times New Roman"/>
                <w:bCs/>
                <w:szCs w:val="21"/>
              </w:rPr>
            </w:pPr>
            <w:r>
              <w:rPr>
                <w:rFonts w:ascii="Times New Roman" w:hAnsi="Times New Roman" w:hint="eastAsia"/>
                <w:bCs/>
                <w:szCs w:val="21"/>
              </w:rPr>
              <w:t>指导甘肃省气象局专业技术人员</w:t>
            </w:r>
            <w:r>
              <w:rPr>
                <w:rFonts w:ascii="Times New Roman" w:hAnsi="Times New Roman" w:hint="eastAsia"/>
                <w:bCs/>
                <w:szCs w:val="21"/>
              </w:rPr>
              <w:t>13</w:t>
            </w:r>
            <w:r>
              <w:rPr>
                <w:rFonts w:ascii="Times New Roman" w:hAnsi="Times New Roman" w:hint="eastAsia"/>
                <w:bCs/>
                <w:szCs w:val="21"/>
              </w:rPr>
              <w:t>人晋升高级职称。其中</w:t>
            </w:r>
            <w:r w:rsidRPr="009A7F7F">
              <w:rPr>
                <w:rFonts w:ascii="Times New Roman" w:hAnsi="Times New Roman" w:hint="eastAsia"/>
                <w:bCs/>
                <w:szCs w:val="21"/>
              </w:rPr>
              <w:t>正研级高工</w:t>
            </w:r>
            <w:r>
              <w:rPr>
                <w:rFonts w:ascii="Times New Roman" w:hAnsi="Times New Roman" w:hint="eastAsia"/>
                <w:bCs/>
                <w:szCs w:val="21"/>
              </w:rPr>
              <w:t>1</w:t>
            </w:r>
            <w:r>
              <w:rPr>
                <w:rFonts w:ascii="Times New Roman" w:hAnsi="Times New Roman" w:hint="eastAsia"/>
                <w:bCs/>
                <w:szCs w:val="21"/>
              </w:rPr>
              <w:t>名</w:t>
            </w:r>
            <w:r w:rsidRPr="009A7F7F">
              <w:rPr>
                <w:rFonts w:ascii="Times New Roman" w:hAnsi="Times New Roman" w:hint="eastAsia"/>
                <w:bCs/>
                <w:szCs w:val="21"/>
              </w:rPr>
              <w:t>（蒲金涌），副研</w:t>
            </w:r>
            <w:r>
              <w:rPr>
                <w:rFonts w:ascii="Times New Roman" w:hAnsi="Times New Roman" w:hint="eastAsia"/>
                <w:bCs/>
                <w:szCs w:val="21"/>
              </w:rPr>
              <w:t>级高工</w:t>
            </w:r>
            <w:r>
              <w:rPr>
                <w:rFonts w:ascii="Times New Roman" w:hAnsi="Times New Roman" w:hint="eastAsia"/>
                <w:bCs/>
                <w:szCs w:val="21"/>
              </w:rPr>
              <w:t>12</w:t>
            </w:r>
            <w:r>
              <w:rPr>
                <w:rFonts w:ascii="Times New Roman" w:hAnsi="Times New Roman" w:hint="eastAsia"/>
                <w:bCs/>
                <w:szCs w:val="21"/>
              </w:rPr>
              <w:t>名（</w:t>
            </w:r>
            <w:r w:rsidRPr="009A7F7F">
              <w:rPr>
                <w:rFonts w:ascii="Times New Roman" w:hAnsi="Times New Roman" w:hint="eastAsia"/>
                <w:bCs/>
                <w:szCs w:val="21"/>
              </w:rPr>
              <w:t>田庆明、马廷德、庞成、张良、杨庆华、</w:t>
            </w:r>
            <w:r>
              <w:rPr>
                <w:rFonts w:ascii="Times New Roman" w:hAnsi="Times New Roman" w:hint="eastAsia"/>
                <w:bCs/>
                <w:szCs w:val="21"/>
              </w:rPr>
              <w:t>胡晓晖、郭良才、李学军、</w:t>
            </w:r>
            <w:r w:rsidRPr="009A7F7F">
              <w:rPr>
                <w:rFonts w:ascii="Times New Roman" w:hAnsi="Times New Roman" w:hint="eastAsia"/>
                <w:bCs/>
                <w:szCs w:val="21"/>
              </w:rPr>
              <w:t>李宏宇、王兴、</w:t>
            </w:r>
            <w:r w:rsidRPr="001D213B">
              <w:rPr>
                <w:rFonts w:ascii="Times New Roman" w:hAnsi="Times New Roman" w:hint="eastAsia"/>
                <w:bCs/>
                <w:szCs w:val="21"/>
              </w:rPr>
              <w:t>任桂萍</w:t>
            </w:r>
            <w:r>
              <w:rPr>
                <w:rFonts w:ascii="Times New Roman" w:hAnsi="Times New Roman" w:hint="eastAsia"/>
                <w:bCs/>
                <w:szCs w:val="21"/>
              </w:rPr>
              <w:t>、</w:t>
            </w:r>
            <w:r w:rsidRPr="009A7F7F">
              <w:rPr>
                <w:rFonts w:ascii="Times New Roman" w:hAnsi="Times New Roman" w:hint="eastAsia"/>
                <w:bCs/>
                <w:szCs w:val="21"/>
              </w:rPr>
              <w:t>雷俊</w:t>
            </w:r>
            <w:r>
              <w:rPr>
                <w:rFonts w:ascii="Times New Roman" w:hAnsi="Times New Roman" w:hint="eastAsia"/>
                <w:bCs/>
                <w:szCs w:val="21"/>
              </w:rPr>
              <w:t>等</w:t>
            </w:r>
            <w:r w:rsidRPr="009A7F7F">
              <w:rPr>
                <w:rFonts w:ascii="Times New Roman" w:hAnsi="Times New Roman" w:hint="eastAsia"/>
                <w:bCs/>
                <w:szCs w:val="21"/>
              </w:rPr>
              <w:t>）</w:t>
            </w:r>
            <w:r>
              <w:rPr>
                <w:rFonts w:ascii="Times New Roman" w:hAnsi="Times New Roman" w:hint="eastAsia"/>
                <w:bCs/>
                <w:szCs w:val="21"/>
              </w:rPr>
              <w:t>。</w:t>
            </w:r>
          </w:p>
        </w:tc>
      </w:tr>
      <w:tr w:rsidR="00BC2CD3" w:rsidRPr="008279A8" w:rsidTr="00B53CBB">
        <w:trPr>
          <w:trHeight w:val="1042"/>
          <w:tblHeader/>
          <w:jc w:val="center"/>
        </w:trPr>
        <w:tc>
          <w:tcPr>
            <w:tcW w:w="2869" w:type="dxa"/>
            <w:tcBorders>
              <w:top w:val="single" w:sz="4" w:space="0" w:color="auto"/>
              <w:left w:val="single" w:sz="4" w:space="0" w:color="auto"/>
              <w:bottom w:val="single" w:sz="4" w:space="0" w:color="auto"/>
              <w:right w:val="single" w:sz="4" w:space="0" w:color="auto"/>
            </w:tcBorders>
            <w:vAlign w:val="center"/>
          </w:tcPr>
          <w:p w:rsidR="00BC2CD3" w:rsidRPr="00C53863" w:rsidRDefault="00BC2CD3" w:rsidP="002540D3">
            <w:pPr>
              <w:spacing w:line="320" w:lineRule="exact"/>
              <w:jc w:val="center"/>
              <w:rPr>
                <w:rFonts w:ascii="Times New Roman" w:hAnsi="Times New Roman"/>
                <w:bCs/>
                <w:szCs w:val="21"/>
              </w:rPr>
            </w:pPr>
            <w:r>
              <w:rPr>
                <w:rFonts w:ascii="Times New Roman" w:hAnsi="Times New Roman" w:hint="eastAsia"/>
                <w:bCs/>
                <w:szCs w:val="21"/>
              </w:rPr>
              <w:t>2013-2017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D3" w:rsidRPr="00C53863" w:rsidRDefault="00BC2CD3" w:rsidP="002540D3">
            <w:pPr>
              <w:spacing w:line="320" w:lineRule="exact"/>
              <w:jc w:val="center"/>
              <w:rPr>
                <w:rFonts w:ascii="Times New Roman" w:hAnsi="Times New Roman"/>
                <w:bCs/>
                <w:szCs w:val="21"/>
              </w:rPr>
            </w:pPr>
            <w:r>
              <w:rPr>
                <w:rFonts w:ascii="Times New Roman" w:hAnsi="Times New Roman"/>
                <w:bCs/>
                <w:szCs w:val="21"/>
              </w:rPr>
              <w:t>人才培养</w:t>
            </w:r>
          </w:p>
        </w:tc>
        <w:tc>
          <w:tcPr>
            <w:tcW w:w="6029" w:type="dxa"/>
            <w:tcBorders>
              <w:top w:val="single" w:sz="4" w:space="0" w:color="auto"/>
              <w:left w:val="nil"/>
              <w:bottom w:val="single" w:sz="4" w:space="0" w:color="auto"/>
              <w:right w:val="single" w:sz="4" w:space="0" w:color="auto"/>
            </w:tcBorders>
            <w:shd w:val="clear" w:color="auto" w:fill="auto"/>
            <w:vAlign w:val="center"/>
          </w:tcPr>
          <w:p w:rsidR="00BC2CD3" w:rsidRPr="00C53863" w:rsidRDefault="00BC2CD3" w:rsidP="002540D3">
            <w:pPr>
              <w:spacing w:line="320" w:lineRule="exact"/>
              <w:rPr>
                <w:rFonts w:ascii="Times New Roman" w:hAnsi="Times New Roman"/>
                <w:bCs/>
                <w:szCs w:val="21"/>
              </w:rPr>
            </w:pPr>
            <w:r>
              <w:rPr>
                <w:rFonts w:ascii="Times New Roman" w:hAnsi="Times New Roman"/>
                <w:bCs/>
                <w:szCs w:val="21"/>
              </w:rPr>
              <w:t>培养博士研究生</w:t>
            </w:r>
            <w:r>
              <w:rPr>
                <w:rFonts w:ascii="Times New Roman" w:hAnsi="Times New Roman" w:hint="eastAsia"/>
                <w:bCs/>
                <w:szCs w:val="21"/>
              </w:rPr>
              <w:t>1</w:t>
            </w:r>
            <w:r>
              <w:rPr>
                <w:rFonts w:ascii="Times New Roman" w:hAnsi="Times New Roman" w:hint="eastAsia"/>
                <w:bCs/>
                <w:szCs w:val="21"/>
              </w:rPr>
              <w:t>名（张红丽），硕士研究生</w:t>
            </w:r>
            <w:r w:rsidR="002540D3">
              <w:rPr>
                <w:rFonts w:ascii="Times New Roman" w:hAnsi="Times New Roman" w:hint="eastAsia"/>
                <w:bCs/>
                <w:szCs w:val="21"/>
              </w:rPr>
              <w:t>5</w:t>
            </w:r>
            <w:r>
              <w:rPr>
                <w:rFonts w:ascii="Times New Roman" w:hAnsi="Times New Roman" w:hint="eastAsia"/>
                <w:bCs/>
                <w:szCs w:val="21"/>
              </w:rPr>
              <w:t>名（郝小翠、王文玉、夏露、姚彤、乔梁）</w:t>
            </w:r>
          </w:p>
        </w:tc>
      </w:tr>
      <w:tr w:rsidR="00BC2CD3" w:rsidRPr="008279A8" w:rsidTr="00FB114A">
        <w:trPr>
          <w:trHeight w:val="680"/>
          <w:jc w:val="center"/>
        </w:trPr>
        <w:tc>
          <w:tcPr>
            <w:tcW w:w="2869" w:type="dxa"/>
            <w:tcBorders>
              <w:top w:val="nil"/>
              <w:left w:val="single" w:sz="4" w:space="0" w:color="auto"/>
              <w:bottom w:val="single" w:sz="4" w:space="0" w:color="auto"/>
              <w:right w:val="single" w:sz="4" w:space="0" w:color="auto"/>
            </w:tcBorders>
            <w:vAlign w:val="center"/>
          </w:tcPr>
          <w:p w:rsidR="00BC2CD3" w:rsidRPr="00C53863" w:rsidRDefault="00BC2CD3" w:rsidP="00F84E23">
            <w:pPr>
              <w:spacing w:line="320" w:lineRule="exact"/>
              <w:jc w:val="center"/>
              <w:rPr>
                <w:rFonts w:ascii="Times New Roman" w:hAnsi="Times New Roman"/>
                <w:bCs/>
                <w:szCs w:val="21"/>
              </w:rPr>
            </w:pPr>
            <w:r>
              <w:rPr>
                <w:rFonts w:ascii="Times New Roman" w:hAnsi="Times New Roman" w:hint="eastAsia"/>
                <w:bCs/>
                <w:szCs w:val="21"/>
              </w:rPr>
              <w:t>2017-</w:t>
            </w:r>
            <w:r w:rsidR="003D0E47">
              <w:rPr>
                <w:rFonts w:ascii="Times New Roman" w:hAnsi="Times New Roman" w:hint="eastAsia"/>
                <w:bCs/>
                <w:szCs w:val="21"/>
              </w:rPr>
              <w:t>至今</w:t>
            </w:r>
          </w:p>
        </w:tc>
        <w:tc>
          <w:tcPr>
            <w:tcW w:w="1559" w:type="dxa"/>
            <w:tcBorders>
              <w:top w:val="nil"/>
              <w:left w:val="single" w:sz="4" w:space="0" w:color="auto"/>
              <w:bottom w:val="single" w:sz="4" w:space="0" w:color="auto"/>
              <w:right w:val="single" w:sz="4" w:space="0" w:color="auto"/>
            </w:tcBorders>
            <w:shd w:val="clear" w:color="auto" w:fill="auto"/>
            <w:vAlign w:val="center"/>
          </w:tcPr>
          <w:p w:rsidR="00BC2CD3" w:rsidRPr="00C53863" w:rsidRDefault="003D0E47" w:rsidP="003D0E47">
            <w:pPr>
              <w:spacing w:line="320" w:lineRule="exact"/>
              <w:jc w:val="center"/>
              <w:rPr>
                <w:rFonts w:ascii="Times New Roman" w:hAnsi="Times New Roman"/>
                <w:bCs/>
                <w:szCs w:val="21"/>
              </w:rPr>
            </w:pPr>
            <w:r>
              <w:rPr>
                <w:rFonts w:ascii="Times New Roman" w:hAnsi="Times New Roman" w:hint="eastAsia"/>
                <w:bCs/>
                <w:szCs w:val="21"/>
              </w:rPr>
              <w:t>团队建设</w:t>
            </w:r>
          </w:p>
        </w:tc>
        <w:tc>
          <w:tcPr>
            <w:tcW w:w="6029" w:type="dxa"/>
            <w:tcBorders>
              <w:top w:val="nil"/>
              <w:left w:val="nil"/>
              <w:bottom w:val="single" w:sz="4" w:space="0" w:color="auto"/>
              <w:right w:val="single" w:sz="4" w:space="0" w:color="auto"/>
            </w:tcBorders>
            <w:shd w:val="clear" w:color="auto" w:fill="auto"/>
            <w:vAlign w:val="center"/>
          </w:tcPr>
          <w:p w:rsidR="00BC2CD3" w:rsidRPr="00C53863" w:rsidRDefault="003D0E47" w:rsidP="00734116">
            <w:pPr>
              <w:spacing w:line="320" w:lineRule="exact"/>
              <w:jc w:val="both"/>
              <w:rPr>
                <w:rFonts w:ascii="Times New Roman" w:hAnsi="Times New Roman"/>
                <w:bCs/>
                <w:szCs w:val="21"/>
              </w:rPr>
            </w:pPr>
            <w:r>
              <w:rPr>
                <w:rFonts w:ascii="Times New Roman" w:hAnsi="Times New Roman"/>
                <w:bCs/>
                <w:szCs w:val="21"/>
              </w:rPr>
              <w:t>中国气象局兰州干旱气象研究所，</w:t>
            </w:r>
            <w:r w:rsidRPr="00E277E1">
              <w:rPr>
                <w:rFonts w:ascii="Times New Roman" w:hAnsi="Times New Roman" w:hint="eastAsia"/>
                <w:bCs/>
                <w:szCs w:val="21"/>
              </w:rPr>
              <w:t>“土壤</w:t>
            </w:r>
            <w:r w:rsidRPr="00E277E1">
              <w:rPr>
                <w:rFonts w:ascii="Times New Roman" w:hAnsi="Times New Roman" w:hint="eastAsia"/>
                <w:bCs/>
                <w:szCs w:val="21"/>
              </w:rPr>
              <w:t>-</w:t>
            </w:r>
            <w:r w:rsidRPr="00E277E1">
              <w:rPr>
                <w:rFonts w:ascii="Times New Roman" w:hAnsi="Times New Roman" w:hint="eastAsia"/>
                <w:bCs/>
                <w:szCs w:val="21"/>
              </w:rPr>
              <w:t>植被</w:t>
            </w:r>
            <w:r w:rsidRPr="00E277E1">
              <w:rPr>
                <w:rFonts w:ascii="Times New Roman" w:hAnsi="Times New Roman" w:hint="eastAsia"/>
                <w:bCs/>
                <w:szCs w:val="21"/>
              </w:rPr>
              <w:t>-</w:t>
            </w:r>
            <w:r w:rsidRPr="00E277E1">
              <w:rPr>
                <w:rFonts w:ascii="Times New Roman" w:hAnsi="Times New Roman" w:hint="eastAsia"/>
                <w:bCs/>
                <w:szCs w:val="21"/>
              </w:rPr>
              <w:t>大气</w:t>
            </w:r>
            <w:r>
              <w:rPr>
                <w:rFonts w:ascii="Times New Roman" w:hAnsi="Times New Roman" w:hint="eastAsia"/>
                <w:bCs/>
                <w:szCs w:val="21"/>
              </w:rPr>
              <w:t>相互作用</w:t>
            </w:r>
            <w:r w:rsidRPr="00E277E1">
              <w:rPr>
                <w:rFonts w:ascii="Times New Roman" w:hAnsi="Times New Roman" w:hint="eastAsia"/>
                <w:bCs/>
                <w:szCs w:val="21"/>
              </w:rPr>
              <w:t>”</w:t>
            </w:r>
            <w:r>
              <w:rPr>
                <w:rFonts w:ascii="Times New Roman" w:hAnsi="Times New Roman" w:hint="eastAsia"/>
                <w:bCs/>
                <w:szCs w:val="21"/>
              </w:rPr>
              <w:t>创新团队，带头人；</w:t>
            </w:r>
            <w:r w:rsidRPr="009A7F7F">
              <w:rPr>
                <w:rFonts w:ascii="Times New Roman" w:hAnsi="Times New Roman"/>
                <w:bCs/>
                <w:szCs w:val="21"/>
              </w:rPr>
              <w:t>指导团队成员成功申请到国家自然科学基金</w:t>
            </w:r>
            <w:r>
              <w:rPr>
                <w:rFonts w:ascii="Times New Roman" w:hAnsi="Times New Roman" w:hint="eastAsia"/>
                <w:bCs/>
                <w:szCs w:val="21"/>
              </w:rPr>
              <w:t>5</w:t>
            </w:r>
            <w:r w:rsidRPr="009A7F7F">
              <w:rPr>
                <w:rFonts w:ascii="Times New Roman" w:hAnsi="Times New Roman" w:hint="eastAsia"/>
                <w:bCs/>
                <w:szCs w:val="21"/>
              </w:rPr>
              <w:t>项。</w:t>
            </w:r>
          </w:p>
        </w:tc>
      </w:tr>
      <w:tr w:rsidR="00B53CBB" w:rsidRPr="008279A8" w:rsidTr="00B53CBB">
        <w:trPr>
          <w:trHeight w:val="946"/>
          <w:jc w:val="center"/>
        </w:trPr>
        <w:tc>
          <w:tcPr>
            <w:tcW w:w="2869" w:type="dxa"/>
            <w:tcBorders>
              <w:top w:val="nil"/>
              <w:left w:val="single" w:sz="4" w:space="0" w:color="auto"/>
              <w:bottom w:val="single" w:sz="4" w:space="0" w:color="auto"/>
              <w:right w:val="single" w:sz="4" w:space="0" w:color="auto"/>
            </w:tcBorders>
            <w:vAlign w:val="center"/>
          </w:tcPr>
          <w:p w:rsidR="00B53CBB" w:rsidRDefault="00B53CBB" w:rsidP="008D7BB0">
            <w:pPr>
              <w:spacing w:line="320" w:lineRule="exact"/>
              <w:jc w:val="center"/>
              <w:rPr>
                <w:rFonts w:ascii="Times New Roman" w:hAnsi="Times New Roman"/>
                <w:bCs/>
                <w:szCs w:val="21"/>
              </w:rPr>
            </w:pPr>
            <w:r>
              <w:rPr>
                <w:rFonts w:ascii="Times New Roman" w:hAnsi="Times New Roman" w:hint="eastAsia"/>
                <w:bCs/>
                <w:szCs w:val="21"/>
              </w:rPr>
              <w:t>2014011</w:t>
            </w:r>
          </w:p>
        </w:tc>
        <w:tc>
          <w:tcPr>
            <w:tcW w:w="1559" w:type="dxa"/>
            <w:tcBorders>
              <w:top w:val="nil"/>
              <w:left w:val="single" w:sz="4" w:space="0" w:color="auto"/>
              <w:bottom w:val="single" w:sz="4" w:space="0" w:color="auto"/>
              <w:right w:val="single" w:sz="4" w:space="0" w:color="auto"/>
            </w:tcBorders>
            <w:shd w:val="clear" w:color="auto" w:fill="auto"/>
            <w:vAlign w:val="center"/>
          </w:tcPr>
          <w:p w:rsidR="00B53CBB" w:rsidRDefault="00B53CBB" w:rsidP="008D7BB0">
            <w:pPr>
              <w:spacing w:line="320" w:lineRule="exact"/>
              <w:jc w:val="center"/>
              <w:rPr>
                <w:rFonts w:ascii="Times New Roman" w:hAnsi="Times New Roman"/>
                <w:bCs/>
                <w:szCs w:val="21"/>
              </w:rPr>
            </w:pPr>
            <w:r>
              <w:rPr>
                <w:rFonts w:ascii="Times New Roman" w:hAnsi="Times New Roman" w:hint="eastAsia"/>
                <w:bCs/>
                <w:szCs w:val="21"/>
              </w:rPr>
              <w:t>学校授课</w:t>
            </w:r>
          </w:p>
        </w:tc>
        <w:tc>
          <w:tcPr>
            <w:tcW w:w="6029" w:type="dxa"/>
            <w:tcBorders>
              <w:top w:val="nil"/>
              <w:left w:val="nil"/>
              <w:bottom w:val="single" w:sz="4" w:space="0" w:color="auto"/>
              <w:right w:val="single" w:sz="4" w:space="0" w:color="auto"/>
            </w:tcBorders>
            <w:shd w:val="clear" w:color="auto" w:fill="auto"/>
            <w:vAlign w:val="center"/>
          </w:tcPr>
          <w:p w:rsidR="00B53CBB" w:rsidRDefault="00B53CBB" w:rsidP="008D7BB0">
            <w:pPr>
              <w:spacing w:line="320" w:lineRule="exact"/>
              <w:jc w:val="both"/>
              <w:rPr>
                <w:rFonts w:ascii="Times New Roman" w:hAnsi="Times New Roman"/>
                <w:bCs/>
                <w:szCs w:val="21"/>
              </w:rPr>
            </w:pPr>
            <w:r>
              <w:rPr>
                <w:rFonts w:ascii="Times New Roman" w:hAnsi="Times New Roman"/>
                <w:bCs/>
                <w:szCs w:val="21"/>
              </w:rPr>
              <w:t>南京信息工程大学大气物理学院硕士研究生和本科生，半干旱区陆面过程与大气边界层观测试验及研究进展，</w:t>
            </w:r>
            <w:r>
              <w:rPr>
                <w:rFonts w:ascii="Times New Roman" w:hAnsi="Times New Roman" w:hint="eastAsia"/>
                <w:bCs/>
                <w:szCs w:val="21"/>
              </w:rPr>
              <w:t>30</w:t>
            </w:r>
            <w:r>
              <w:rPr>
                <w:rFonts w:ascii="Times New Roman" w:hAnsi="Times New Roman" w:hint="eastAsia"/>
                <w:bCs/>
                <w:szCs w:val="21"/>
              </w:rPr>
              <w:t>课时</w:t>
            </w:r>
            <w:r>
              <w:rPr>
                <w:rFonts w:ascii="Times New Roman" w:hAnsi="Times New Roman"/>
                <w:bCs/>
                <w:szCs w:val="21"/>
              </w:rPr>
              <w:t>。</w:t>
            </w:r>
          </w:p>
        </w:tc>
      </w:tr>
    </w:tbl>
    <w:p w:rsidR="00B3425C" w:rsidRDefault="00B3425C" w:rsidP="00893A21">
      <w:pPr>
        <w:rPr>
          <w:rFonts w:ascii="仿宋_GB2312" w:eastAsia="仿宋_GB2312" w:hAnsi="Times New Roman"/>
          <w:color w:val="FF0000"/>
          <w:sz w:val="28"/>
          <w:szCs w:val="28"/>
        </w:rPr>
      </w:pPr>
      <w:r>
        <w:rPr>
          <w:rFonts w:ascii="Times New Roman" w:eastAsia="黑体" w:hAnsi="Times New Roman" w:hint="eastAsia"/>
          <w:color w:val="000000"/>
          <w:sz w:val="28"/>
          <w:szCs w:val="28"/>
        </w:rPr>
        <w:t>四</w:t>
      </w:r>
      <w:r w:rsidRPr="00F42C5B">
        <w:rPr>
          <w:rFonts w:ascii="Times New Roman" w:eastAsia="黑体" w:hAnsi="Times New Roman" w:hint="eastAsia"/>
          <w:color w:val="000000"/>
          <w:sz w:val="28"/>
          <w:szCs w:val="28"/>
        </w:rPr>
        <w:t>、</w:t>
      </w:r>
      <w:r w:rsidRPr="00DD7A92">
        <w:rPr>
          <w:rFonts w:ascii="Times New Roman" w:eastAsia="黑体" w:hAnsi="Times New Roman" w:hint="eastAsia"/>
          <w:color w:val="000000"/>
          <w:sz w:val="28"/>
          <w:szCs w:val="28"/>
        </w:rPr>
        <w:t>国内外</w:t>
      </w:r>
      <w:r w:rsidR="001F378B">
        <w:rPr>
          <w:rFonts w:ascii="Times New Roman" w:eastAsia="黑体" w:hAnsi="Times New Roman" w:hint="eastAsia"/>
          <w:color w:val="000000"/>
          <w:sz w:val="28"/>
          <w:szCs w:val="28"/>
        </w:rPr>
        <w:t>学术</w:t>
      </w:r>
      <w:r w:rsidRPr="00DD7A92">
        <w:rPr>
          <w:rFonts w:ascii="Times New Roman" w:eastAsia="黑体" w:hAnsi="Times New Roman" w:hint="eastAsia"/>
          <w:color w:val="000000"/>
          <w:sz w:val="28"/>
          <w:szCs w:val="28"/>
        </w:rPr>
        <w:t>组织及重要学术期刊</w:t>
      </w:r>
      <w:r w:rsidR="00E67555">
        <w:rPr>
          <w:rFonts w:ascii="Times New Roman" w:eastAsia="黑体" w:hAnsi="Times New Roman" w:hint="eastAsia"/>
          <w:color w:val="000000"/>
          <w:sz w:val="28"/>
          <w:szCs w:val="28"/>
        </w:rPr>
        <w:t>学术兼职</w:t>
      </w:r>
      <w:r w:rsidRPr="00DD7A92">
        <w:rPr>
          <w:rFonts w:ascii="Times New Roman" w:eastAsia="黑体" w:hAnsi="Times New Roman" w:hint="eastAsia"/>
          <w:color w:val="000000"/>
          <w:sz w:val="28"/>
          <w:szCs w:val="28"/>
        </w:rPr>
        <w:t>情况</w:t>
      </w:r>
      <w:r w:rsidRPr="00F42C5B">
        <w:rPr>
          <w:rFonts w:ascii="Times New Roman" w:hAnsi="Times New Roman" w:hint="eastAsia"/>
          <w:color w:val="000000"/>
          <w:sz w:val="24"/>
          <w:szCs w:val="24"/>
        </w:rPr>
        <w:t>（限填</w:t>
      </w:r>
      <w:r w:rsidRPr="00F42C5B">
        <w:rPr>
          <w:rFonts w:ascii="Times New Roman" w:hAnsi="Times New Roman"/>
          <w:color w:val="000000"/>
          <w:sz w:val="24"/>
          <w:szCs w:val="24"/>
        </w:rPr>
        <w:t>5</w:t>
      </w:r>
      <w:r w:rsidRPr="00F42C5B">
        <w:rPr>
          <w:rFonts w:ascii="Times New Roman" w:hAnsi="Times New Roman" w:hint="eastAsia"/>
          <w:color w:val="000000"/>
          <w:sz w:val="24"/>
          <w:szCs w:val="24"/>
        </w:rPr>
        <w:t>项）</w:t>
      </w:r>
    </w:p>
    <w:tbl>
      <w:tblPr>
        <w:tblW w:w="10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2268"/>
        <w:gridCol w:w="1998"/>
      </w:tblGrid>
      <w:tr w:rsidR="00B3425C" w:rsidRPr="008279A8" w:rsidTr="00FB114A">
        <w:trPr>
          <w:trHeight w:val="567"/>
          <w:jc w:val="center"/>
        </w:trPr>
        <w:tc>
          <w:tcPr>
            <w:tcW w:w="5813" w:type="dxa"/>
            <w:shd w:val="clear" w:color="auto" w:fill="auto"/>
            <w:vAlign w:val="center"/>
          </w:tcPr>
          <w:p w:rsidR="00B3425C" w:rsidRPr="00F42C5B" w:rsidRDefault="00B3425C" w:rsidP="005D0903">
            <w:pPr>
              <w:jc w:val="center"/>
              <w:rPr>
                <w:rFonts w:ascii="Times New Roman" w:hAnsi="Times New Roman"/>
                <w:b/>
                <w:bCs/>
                <w:color w:val="000000"/>
                <w:sz w:val="24"/>
                <w:szCs w:val="24"/>
              </w:rPr>
            </w:pPr>
            <w:r w:rsidRPr="00DD7A92">
              <w:rPr>
                <w:rFonts w:ascii="Times New Roman" w:hAnsi="Times New Roman" w:hint="eastAsia"/>
                <w:b/>
                <w:bCs/>
                <w:color w:val="000000"/>
              </w:rPr>
              <w:t>组织或期刊名称</w:t>
            </w:r>
          </w:p>
        </w:tc>
        <w:tc>
          <w:tcPr>
            <w:tcW w:w="2268" w:type="dxa"/>
            <w:shd w:val="clear" w:color="auto" w:fill="auto"/>
            <w:vAlign w:val="center"/>
          </w:tcPr>
          <w:p w:rsidR="00B3425C" w:rsidRPr="00F42C5B" w:rsidRDefault="00B3425C" w:rsidP="005D0903">
            <w:pPr>
              <w:jc w:val="center"/>
              <w:rPr>
                <w:rFonts w:ascii="Times New Roman" w:hAnsi="Times New Roman"/>
                <w:b/>
                <w:bCs/>
                <w:color w:val="000000"/>
                <w:sz w:val="24"/>
                <w:szCs w:val="24"/>
              </w:rPr>
            </w:pPr>
            <w:r w:rsidRPr="00DD7A92">
              <w:rPr>
                <w:rFonts w:ascii="Times New Roman" w:hAnsi="Times New Roman" w:hint="eastAsia"/>
                <w:b/>
                <w:bCs/>
                <w:color w:val="000000"/>
              </w:rPr>
              <w:t>职务</w:t>
            </w:r>
          </w:p>
        </w:tc>
        <w:tc>
          <w:tcPr>
            <w:tcW w:w="1998" w:type="dxa"/>
            <w:shd w:val="clear" w:color="auto" w:fill="auto"/>
            <w:vAlign w:val="center"/>
          </w:tcPr>
          <w:p w:rsidR="00B3425C" w:rsidRPr="00F42C5B" w:rsidRDefault="00B3425C" w:rsidP="005D0903">
            <w:pPr>
              <w:jc w:val="center"/>
              <w:rPr>
                <w:rFonts w:ascii="Times New Roman" w:hAnsi="Times New Roman"/>
                <w:b/>
                <w:bCs/>
                <w:color w:val="000000"/>
                <w:sz w:val="24"/>
                <w:szCs w:val="24"/>
              </w:rPr>
            </w:pPr>
            <w:r w:rsidRPr="00DD7A92">
              <w:rPr>
                <w:rFonts w:ascii="Times New Roman" w:hAnsi="Times New Roman" w:hint="eastAsia"/>
                <w:b/>
                <w:bCs/>
                <w:color w:val="000000"/>
              </w:rPr>
              <w:t>任期</w:t>
            </w:r>
          </w:p>
        </w:tc>
      </w:tr>
      <w:tr w:rsidR="00B3425C" w:rsidRPr="008279A8" w:rsidTr="00FB114A">
        <w:trPr>
          <w:trHeight w:val="567"/>
          <w:jc w:val="center"/>
        </w:trPr>
        <w:tc>
          <w:tcPr>
            <w:tcW w:w="5813" w:type="dxa"/>
            <w:shd w:val="clear" w:color="auto" w:fill="auto"/>
            <w:vAlign w:val="center"/>
          </w:tcPr>
          <w:p w:rsidR="00B3425C" w:rsidRPr="00354612" w:rsidRDefault="00354612" w:rsidP="005351F2">
            <w:pPr>
              <w:jc w:val="center"/>
              <w:rPr>
                <w:rFonts w:ascii="Times New Roman" w:hAnsi="Times New Roman"/>
                <w:bCs/>
                <w:szCs w:val="21"/>
              </w:rPr>
            </w:pPr>
            <w:r w:rsidRPr="00354612">
              <w:rPr>
                <w:rFonts w:ascii="Times New Roman" w:hAnsi="Times New Roman" w:hint="eastAsia"/>
                <w:bCs/>
                <w:szCs w:val="21"/>
              </w:rPr>
              <w:t>第八届甘肃省科协</w:t>
            </w:r>
          </w:p>
        </w:tc>
        <w:tc>
          <w:tcPr>
            <w:tcW w:w="2268" w:type="dxa"/>
            <w:shd w:val="clear" w:color="auto" w:fill="auto"/>
            <w:vAlign w:val="center"/>
          </w:tcPr>
          <w:p w:rsidR="00B3425C" w:rsidRPr="00C53863" w:rsidRDefault="00354612" w:rsidP="005351F2">
            <w:pPr>
              <w:jc w:val="center"/>
              <w:rPr>
                <w:rFonts w:ascii="Times New Roman" w:hAnsi="Times New Roman"/>
              </w:rPr>
            </w:pPr>
            <w:r>
              <w:rPr>
                <w:rFonts w:ascii="Times New Roman" w:hAnsi="Times New Roman"/>
              </w:rPr>
              <w:t>省科协委员</w:t>
            </w:r>
          </w:p>
        </w:tc>
        <w:tc>
          <w:tcPr>
            <w:tcW w:w="1998" w:type="dxa"/>
            <w:shd w:val="clear" w:color="auto" w:fill="auto"/>
            <w:vAlign w:val="center"/>
          </w:tcPr>
          <w:p w:rsidR="00B3425C" w:rsidRPr="00C53863" w:rsidRDefault="005351F2" w:rsidP="005351F2">
            <w:pPr>
              <w:jc w:val="center"/>
              <w:rPr>
                <w:rFonts w:ascii="Times New Roman" w:hAnsi="Times New Roman"/>
              </w:rPr>
            </w:pPr>
            <w:r>
              <w:rPr>
                <w:rFonts w:ascii="Times New Roman" w:hAnsi="Times New Roman" w:hint="eastAsia"/>
              </w:rPr>
              <w:t>2018-2021</w:t>
            </w:r>
          </w:p>
        </w:tc>
      </w:tr>
      <w:tr w:rsidR="00F20074" w:rsidRPr="008279A8" w:rsidTr="002540D3">
        <w:trPr>
          <w:trHeight w:val="567"/>
          <w:jc w:val="center"/>
        </w:trPr>
        <w:tc>
          <w:tcPr>
            <w:tcW w:w="5813" w:type="dxa"/>
            <w:shd w:val="clear" w:color="auto" w:fill="auto"/>
            <w:vAlign w:val="center"/>
          </w:tcPr>
          <w:p w:rsidR="00F20074" w:rsidRPr="00354612" w:rsidRDefault="00F20074" w:rsidP="002540D3">
            <w:pPr>
              <w:jc w:val="center"/>
              <w:rPr>
                <w:rFonts w:ascii="Times New Roman" w:hAnsi="Times New Roman"/>
                <w:bCs/>
                <w:szCs w:val="21"/>
              </w:rPr>
            </w:pPr>
            <w:r w:rsidRPr="00354612">
              <w:rPr>
                <w:rFonts w:ascii="Times New Roman" w:hAnsi="Times New Roman" w:hint="eastAsia"/>
                <w:bCs/>
                <w:szCs w:val="21"/>
              </w:rPr>
              <w:t>中国气象</w:t>
            </w:r>
            <w:r>
              <w:rPr>
                <w:rFonts w:ascii="Times New Roman" w:hAnsi="Times New Roman" w:hint="eastAsia"/>
                <w:bCs/>
                <w:szCs w:val="21"/>
              </w:rPr>
              <w:t>科学研究</w:t>
            </w:r>
            <w:r w:rsidR="006A7CAD">
              <w:rPr>
                <w:rFonts w:ascii="Times New Roman" w:hAnsi="Times New Roman" w:hint="eastAsia"/>
                <w:bCs/>
                <w:szCs w:val="21"/>
              </w:rPr>
              <w:t>院</w:t>
            </w:r>
            <w:r>
              <w:rPr>
                <w:rFonts w:ascii="Times New Roman" w:hAnsi="Times New Roman" w:hint="eastAsia"/>
                <w:bCs/>
                <w:szCs w:val="21"/>
              </w:rPr>
              <w:t>研究生导师</w:t>
            </w:r>
          </w:p>
        </w:tc>
        <w:tc>
          <w:tcPr>
            <w:tcW w:w="2268" w:type="dxa"/>
            <w:shd w:val="clear" w:color="auto" w:fill="auto"/>
            <w:vAlign w:val="center"/>
          </w:tcPr>
          <w:p w:rsidR="00F20074" w:rsidRPr="00C53863" w:rsidRDefault="00F20074" w:rsidP="002540D3">
            <w:pPr>
              <w:jc w:val="center"/>
              <w:rPr>
                <w:rFonts w:ascii="Times New Roman" w:hAnsi="Times New Roman"/>
              </w:rPr>
            </w:pPr>
            <w:r>
              <w:rPr>
                <w:rFonts w:ascii="Times New Roman" w:hAnsi="Times New Roman"/>
              </w:rPr>
              <w:t>硕士生导师</w:t>
            </w:r>
          </w:p>
        </w:tc>
        <w:tc>
          <w:tcPr>
            <w:tcW w:w="1998" w:type="dxa"/>
            <w:shd w:val="clear" w:color="auto" w:fill="auto"/>
            <w:vAlign w:val="center"/>
          </w:tcPr>
          <w:p w:rsidR="00F20074" w:rsidRPr="00C53863" w:rsidRDefault="00F20074" w:rsidP="00F20074">
            <w:pPr>
              <w:jc w:val="center"/>
              <w:rPr>
                <w:rFonts w:ascii="Times New Roman" w:hAnsi="Times New Roman"/>
              </w:rPr>
            </w:pPr>
            <w:r>
              <w:rPr>
                <w:rFonts w:ascii="Times New Roman" w:hAnsi="Times New Roman" w:hint="eastAsia"/>
              </w:rPr>
              <w:t>2020-</w:t>
            </w:r>
          </w:p>
        </w:tc>
      </w:tr>
      <w:tr w:rsidR="00F20074" w:rsidRPr="008279A8" w:rsidTr="00FB114A">
        <w:trPr>
          <w:trHeight w:val="567"/>
          <w:jc w:val="center"/>
        </w:trPr>
        <w:tc>
          <w:tcPr>
            <w:tcW w:w="5813" w:type="dxa"/>
            <w:shd w:val="clear" w:color="auto" w:fill="auto"/>
            <w:vAlign w:val="center"/>
          </w:tcPr>
          <w:p w:rsidR="00F20074" w:rsidRPr="00354612" w:rsidRDefault="00F20074" w:rsidP="002540D3">
            <w:pPr>
              <w:jc w:val="center"/>
              <w:rPr>
                <w:rFonts w:ascii="Times New Roman" w:hAnsi="Times New Roman"/>
                <w:bCs/>
                <w:szCs w:val="21"/>
              </w:rPr>
            </w:pPr>
            <w:r w:rsidRPr="00354612">
              <w:rPr>
                <w:rFonts w:ascii="Times New Roman" w:hAnsi="Times New Roman" w:hint="eastAsia"/>
                <w:bCs/>
                <w:szCs w:val="21"/>
              </w:rPr>
              <w:t>中国气象学会干旱气象学委员会</w:t>
            </w:r>
          </w:p>
        </w:tc>
        <w:tc>
          <w:tcPr>
            <w:tcW w:w="2268" w:type="dxa"/>
            <w:shd w:val="clear" w:color="auto" w:fill="auto"/>
            <w:vAlign w:val="center"/>
          </w:tcPr>
          <w:p w:rsidR="00F20074" w:rsidRPr="00C53863" w:rsidRDefault="00F20074" w:rsidP="002540D3">
            <w:pPr>
              <w:jc w:val="center"/>
              <w:rPr>
                <w:rFonts w:ascii="Times New Roman" w:hAnsi="Times New Roman"/>
              </w:rPr>
            </w:pPr>
            <w:r>
              <w:rPr>
                <w:rFonts w:ascii="Times New Roman" w:hAnsi="Times New Roman"/>
              </w:rPr>
              <w:t>委员</w:t>
            </w:r>
          </w:p>
        </w:tc>
        <w:tc>
          <w:tcPr>
            <w:tcW w:w="1998" w:type="dxa"/>
            <w:shd w:val="clear" w:color="auto" w:fill="auto"/>
            <w:vAlign w:val="center"/>
          </w:tcPr>
          <w:p w:rsidR="00F20074" w:rsidRPr="00C53863" w:rsidRDefault="00F20074" w:rsidP="002540D3">
            <w:pPr>
              <w:jc w:val="center"/>
              <w:rPr>
                <w:rFonts w:ascii="Times New Roman" w:hAnsi="Times New Roman"/>
              </w:rPr>
            </w:pPr>
            <w:r>
              <w:rPr>
                <w:rFonts w:ascii="Times New Roman" w:hAnsi="Times New Roman" w:hint="eastAsia"/>
              </w:rPr>
              <w:t>2016-2020</w:t>
            </w:r>
          </w:p>
        </w:tc>
      </w:tr>
      <w:tr w:rsidR="00F20074" w:rsidRPr="008279A8" w:rsidTr="00FB114A">
        <w:trPr>
          <w:trHeight w:val="567"/>
          <w:jc w:val="center"/>
        </w:trPr>
        <w:tc>
          <w:tcPr>
            <w:tcW w:w="5813" w:type="dxa"/>
            <w:shd w:val="clear" w:color="auto" w:fill="auto"/>
            <w:vAlign w:val="center"/>
          </w:tcPr>
          <w:p w:rsidR="00F20074" w:rsidRPr="00354612" w:rsidRDefault="00F20074" w:rsidP="005351F2">
            <w:pPr>
              <w:jc w:val="center"/>
              <w:rPr>
                <w:rFonts w:ascii="Times New Roman" w:hAnsi="Times New Roman"/>
                <w:bCs/>
                <w:szCs w:val="21"/>
              </w:rPr>
            </w:pPr>
            <w:r w:rsidRPr="00354612">
              <w:rPr>
                <w:rFonts w:ascii="Times New Roman" w:hAnsi="Times New Roman" w:hint="eastAsia"/>
                <w:bCs/>
                <w:szCs w:val="21"/>
              </w:rPr>
              <w:t>中国气象学会兰州干旱气象研究所学术委员会</w:t>
            </w:r>
          </w:p>
        </w:tc>
        <w:tc>
          <w:tcPr>
            <w:tcW w:w="2268" w:type="dxa"/>
            <w:shd w:val="clear" w:color="auto" w:fill="auto"/>
            <w:vAlign w:val="center"/>
          </w:tcPr>
          <w:p w:rsidR="00F20074" w:rsidRPr="00C53863" w:rsidRDefault="00F20074" w:rsidP="005351F2">
            <w:pPr>
              <w:jc w:val="center"/>
              <w:rPr>
                <w:rFonts w:ascii="Times New Roman" w:hAnsi="Times New Roman"/>
              </w:rPr>
            </w:pPr>
            <w:r>
              <w:rPr>
                <w:rFonts w:ascii="Times New Roman" w:hAnsi="Times New Roman"/>
              </w:rPr>
              <w:t>委员</w:t>
            </w:r>
          </w:p>
        </w:tc>
        <w:tc>
          <w:tcPr>
            <w:tcW w:w="1998" w:type="dxa"/>
            <w:shd w:val="clear" w:color="auto" w:fill="auto"/>
            <w:vAlign w:val="center"/>
          </w:tcPr>
          <w:p w:rsidR="00F20074" w:rsidRPr="00C53863" w:rsidRDefault="00F20074" w:rsidP="005351F2">
            <w:pPr>
              <w:jc w:val="center"/>
              <w:rPr>
                <w:rFonts w:ascii="Times New Roman" w:hAnsi="Times New Roman"/>
              </w:rPr>
            </w:pPr>
            <w:r>
              <w:rPr>
                <w:rFonts w:ascii="Times New Roman" w:hAnsi="Times New Roman" w:hint="eastAsia"/>
              </w:rPr>
              <w:t>2019-2023</w:t>
            </w:r>
          </w:p>
        </w:tc>
      </w:tr>
      <w:tr w:rsidR="00F20074" w:rsidRPr="008279A8" w:rsidTr="00FB114A">
        <w:trPr>
          <w:trHeight w:val="567"/>
          <w:jc w:val="center"/>
        </w:trPr>
        <w:tc>
          <w:tcPr>
            <w:tcW w:w="5813" w:type="dxa"/>
            <w:shd w:val="clear" w:color="auto" w:fill="auto"/>
            <w:vAlign w:val="center"/>
          </w:tcPr>
          <w:p w:rsidR="00F20074" w:rsidRPr="00C53863" w:rsidRDefault="00F20074" w:rsidP="005351F2">
            <w:pPr>
              <w:jc w:val="center"/>
              <w:rPr>
                <w:rFonts w:ascii="Times New Roman" w:hAnsi="Times New Roman"/>
              </w:rPr>
            </w:pPr>
            <w:r>
              <w:rPr>
                <w:rFonts w:ascii="Times New Roman" w:hAnsi="Times New Roman"/>
              </w:rPr>
              <w:t>甘肃省气象学会</w:t>
            </w:r>
          </w:p>
        </w:tc>
        <w:tc>
          <w:tcPr>
            <w:tcW w:w="2268" w:type="dxa"/>
            <w:shd w:val="clear" w:color="auto" w:fill="auto"/>
            <w:vAlign w:val="center"/>
          </w:tcPr>
          <w:p w:rsidR="00F20074" w:rsidRPr="00C53863" w:rsidRDefault="00F20074" w:rsidP="005351F2">
            <w:pPr>
              <w:jc w:val="center"/>
              <w:rPr>
                <w:rFonts w:ascii="Times New Roman" w:hAnsi="Times New Roman"/>
              </w:rPr>
            </w:pPr>
            <w:r>
              <w:rPr>
                <w:rFonts w:ascii="Times New Roman" w:hAnsi="Times New Roman"/>
              </w:rPr>
              <w:t>理事</w:t>
            </w:r>
          </w:p>
        </w:tc>
        <w:tc>
          <w:tcPr>
            <w:tcW w:w="1998" w:type="dxa"/>
            <w:shd w:val="clear" w:color="auto" w:fill="auto"/>
            <w:vAlign w:val="center"/>
          </w:tcPr>
          <w:p w:rsidR="00F20074" w:rsidRPr="00C53863" w:rsidRDefault="00F20074" w:rsidP="005351F2">
            <w:pPr>
              <w:jc w:val="center"/>
              <w:rPr>
                <w:rFonts w:ascii="Times New Roman" w:hAnsi="Times New Roman"/>
              </w:rPr>
            </w:pPr>
            <w:r>
              <w:rPr>
                <w:rFonts w:ascii="Times New Roman" w:hAnsi="Times New Roman" w:hint="eastAsia"/>
              </w:rPr>
              <w:t>2020-2023</w:t>
            </w:r>
          </w:p>
        </w:tc>
      </w:tr>
      <w:tr w:rsidR="00F20074" w:rsidRPr="008279A8" w:rsidTr="00FB114A">
        <w:trPr>
          <w:trHeight w:val="567"/>
          <w:jc w:val="center"/>
        </w:trPr>
        <w:tc>
          <w:tcPr>
            <w:tcW w:w="5813" w:type="dxa"/>
            <w:shd w:val="clear" w:color="auto" w:fill="auto"/>
            <w:vAlign w:val="center"/>
          </w:tcPr>
          <w:p w:rsidR="00F20074" w:rsidRPr="00C53863" w:rsidRDefault="00F20074" w:rsidP="005351F2">
            <w:pPr>
              <w:jc w:val="center"/>
              <w:rPr>
                <w:rFonts w:ascii="Times New Roman" w:hAnsi="Times New Roman"/>
              </w:rPr>
            </w:pPr>
            <w:r>
              <w:rPr>
                <w:rFonts w:ascii="Times New Roman" w:hAnsi="Times New Roman"/>
              </w:rPr>
              <w:t>AFM</w:t>
            </w:r>
            <w:r>
              <w:rPr>
                <w:rFonts w:ascii="Times New Roman" w:hAnsi="Times New Roman" w:hint="eastAsia"/>
              </w:rPr>
              <w:t>、</w:t>
            </w:r>
            <w:r>
              <w:rPr>
                <w:rFonts w:ascii="Times New Roman" w:hAnsi="Times New Roman" w:hint="eastAsia"/>
              </w:rPr>
              <w:t>AEE</w:t>
            </w:r>
            <w:r>
              <w:rPr>
                <w:rFonts w:ascii="Times New Roman" w:hAnsi="Times New Roman" w:hint="eastAsia"/>
              </w:rPr>
              <w:t>、</w:t>
            </w:r>
            <w:r>
              <w:rPr>
                <w:rFonts w:ascii="Times New Roman" w:hAnsi="Times New Roman" w:hint="eastAsia"/>
              </w:rPr>
              <w:t>IJOC</w:t>
            </w:r>
            <w:r>
              <w:rPr>
                <w:rFonts w:ascii="Times New Roman" w:hAnsi="Times New Roman" w:hint="eastAsia"/>
              </w:rPr>
              <w:t>和中国科学等刊物</w:t>
            </w:r>
          </w:p>
        </w:tc>
        <w:tc>
          <w:tcPr>
            <w:tcW w:w="2268" w:type="dxa"/>
            <w:shd w:val="clear" w:color="auto" w:fill="auto"/>
            <w:vAlign w:val="center"/>
          </w:tcPr>
          <w:p w:rsidR="00F20074" w:rsidRPr="00C53863" w:rsidRDefault="00F20074" w:rsidP="005351F2">
            <w:pPr>
              <w:jc w:val="center"/>
              <w:rPr>
                <w:rFonts w:ascii="Times New Roman" w:hAnsi="Times New Roman"/>
              </w:rPr>
            </w:pPr>
            <w:r>
              <w:rPr>
                <w:rFonts w:ascii="Times New Roman" w:hAnsi="Times New Roman"/>
              </w:rPr>
              <w:t>审稿专家</w:t>
            </w:r>
          </w:p>
        </w:tc>
        <w:tc>
          <w:tcPr>
            <w:tcW w:w="1998" w:type="dxa"/>
            <w:shd w:val="clear" w:color="auto" w:fill="auto"/>
            <w:vAlign w:val="center"/>
          </w:tcPr>
          <w:p w:rsidR="00F20074" w:rsidRPr="00C53863" w:rsidRDefault="00F20074" w:rsidP="005351F2">
            <w:pPr>
              <w:jc w:val="center"/>
              <w:rPr>
                <w:rFonts w:ascii="Times New Roman" w:hAnsi="Times New Roman"/>
              </w:rPr>
            </w:pPr>
            <w:r>
              <w:rPr>
                <w:rFonts w:ascii="Times New Roman" w:hAnsi="Times New Roman" w:hint="eastAsia"/>
              </w:rPr>
              <w:t>2015-</w:t>
            </w:r>
            <w:r>
              <w:rPr>
                <w:rFonts w:ascii="Times New Roman" w:hAnsi="Times New Roman" w:hint="eastAsia"/>
              </w:rPr>
              <w:t>至今</w:t>
            </w:r>
          </w:p>
        </w:tc>
      </w:tr>
    </w:tbl>
    <w:p w:rsidR="006265FD" w:rsidRPr="00E67555" w:rsidRDefault="00604FF1" w:rsidP="004B4024">
      <w:pPr>
        <w:rPr>
          <w:rFonts w:ascii="Times New Roman" w:eastAsia="黑体" w:hAnsi="Times New Roman"/>
          <w:color w:val="000000"/>
          <w:sz w:val="28"/>
          <w:szCs w:val="28"/>
        </w:rPr>
      </w:pPr>
      <w:r>
        <w:rPr>
          <w:rFonts w:ascii="Times New Roman" w:eastAsia="黑体" w:hAnsi="Times New Roman"/>
          <w:color w:val="000000"/>
          <w:sz w:val="28"/>
          <w:szCs w:val="28"/>
        </w:rPr>
        <w:br w:type="page"/>
      </w:r>
      <w:r w:rsidR="006265FD" w:rsidRPr="00F42C5B">
        <w:rPr>
          <w:rFonts w:ascii="Times New Roman" w:eastAsia="黑体" w:hAnsi="Times New Roman" w:hint="eastAsia"/>
          <w:color w:val="000000"/>
          <w:sz w:val="28"/>
          <w:szCs w:val="28"/>
        </w:rPr>
        <w:lastRenderedPageBreak/>
        <w:t>五、</w:t>
      </w:r>
      <w:r w:rsidR="00E67555">
        <w:rPr>
          <w:rFonts w:ascii="Times New Roman" w:eastAsia="黑体" w:hAnsi="Times New Roman" w:hint="eastAsia"/>
          <w:color w:val="000000"/>
          <w:sz w:val="28"/>
          <w:szCs w:val="28"/>
        </w:rPr>
        <w:t>下一步工作设想</w:t>
      </w:r>
      <w:r w:rsidR="006265FD" w:rsidRPr="00F42C5B">
        <w:rPr>
          <w:rFonts w:ascii="Times New Roman" w:eastAsia="黑体" w:hAnsi="Times New Roman" w:hint="eastAsia"/>
          <w:color w:val="000000"/>
          <w:sz w:val="28"/>
          <w:szCs w:val="28"/>
        </w:rPr>
        <w:t>（</w:t>
      </w:r>
      <w:r w:rsidR="00E67555">
        <w:rPr>
          <w:rFonts w:ascii="Times New Roman" w:eastAsia="黑体" w:hAnsi="Times New Roman" w:hint="eastAsia"/>
          <w:color w:val="000000"/>
          <w:sz w:val="28"/>
          <w:szCs w:val="28"/>
        </w:rPr>
        <w:t>5</w:t>
      </w:r>
      <w:r w:rsidR="006265FD" w:rsidRPr="00F42C5B">
        <w:rPr>
          <w:rFonts w:ascii="Times New Roman" w:eastAsia="黑体" w:hAnsi="Times New Roman"/>
          <w:color w:val="000000"/>
          <w:sz w:val="28"/>
          <w:szCs w:val="28"/>
        </w:rPr>
        <w:t>00</w:t>
      </w:r>
      <w:r w:rsidR="006265FD" w:rsidRPr="00F42C5B">
        <w:rPr>
          <w:rFonts w:ascii="Times New Roman" w:eastAsia="黑体" w:hAnsi="Times New Roman" w:hint="eastAsia"/>
          <w:color w:val="000000"/>
          <w:sz w:val="28"/>
          <w:szCs w:val="28"/>
        </w:rPr>
        <w:t>字以内）</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6"/>
      </w:tblGrid>
      <w:tr w:rsidR="006265FD" w:rsidRPr="008279A8" w:rsidTr="00604FF1">
        <w:trPr>
          <w:trHeight w:val="6130"/>
          <w:jc w:val="center"/>
        </w:trPr>
        <w:tc>
          <w:tcPr>
            <w:tcW w:w="10096" w:type="dxa"/>
            <w:shd w:val="clear" w:color="auto" w:fill="auto"/>
          </w:tcPr>
          <w:p w:rsidR="00830877" w:rsidRPr="0063227E" w:rsidRDefault="00830877" w:rsidP="00493B59">
            <w:pPr>
              <w:spacing w:line="460" w:lineRule="exact"/>
              <w:ind w:firstLineChars="200" w:firstLine="480"/>
              <w:jc w:val="both"/>
              <w:rPr>
                <w:rFonts w:ascii="仿宋_GB2312" w:eastAsia="仿宋_GB2312"/>
                <w:bCs/>
                <w:sz w:val="24"/>
                <w:szCs w:val="24"/>
              </w:rPr>
            </w:pPr>
            <w:r w:rsidRPr="0063227E">
              <w:rPr>
                <w:rFonts w:ascii="仿宋_GB2312" w:eastAsia="仿宋_GB2312" w:hint="eastAsia"/>
                <w:bCs/>
                <w:sz w:val="24"/>
                <w:szCs w:val="24"/>
              </w:rPr>
              <w:t>在国家自然科学基金、甘肃省基础研究创新群体项目</w:t>
            </w:r>
            <w:r w:rsidR="00493B59">
              <w:rPr>
                <w:rFonts w:ascii="仿宋_GB2312" w:eastAsia="仿宋_GB2312" w:hint="eastAsia"/>
                <w:bCs/>
                <w:sz w:val="24"/>
                <w:szCs w:val="24"/>
              </w:rPr>
              <w:t>、中国气象局科研业务项目</w:t>
            </w:r>
            <w:r w:rsidRPr="0063227E">
              <w:rPr>
                <w:rFonts w:ascii="仿宋_GB2312" w:eastAsia="仿宋_GB2312" w:hint="eastAsia"/>
                <w:bCs/>
                <w:sz w:val="24"/>
                <w:szCs w:val="24"/>
              </w:rPr>
              <w:t xml:space="preserve">支持下，在促进优势学科发展、短时临近干旱预警技术进步和人才培养与团队建设方面取得显著成效。 </w:t>
            </w:r>
            <w:r w:rsidR="00A46D14">
              <w:rPr>
                <w:rFonts w:ascii="仿宋_GB2312" w:eastAsia="仿宋_GB2312" w:hint="eastAsia"/>
                <w:bCs/>
                <w:sz w:val="24"/>
                <w:szCs w:val="24"/>
              </w:rPr>
              <w:t>为进一步增强科研对业务的支撑能力，</w:t>
            </w:r>
            <w:r w:rsidR="00265827" w:rsidRPr="0063227E">
              <w:rPr>
                <w:rFonts w:ascii="仿宋_GB2312" w:eastAsia="仿宋_GB2312" w:hint="eastAsia"/>
                <w:bCs/>
                <w:sz w:val="24"/>
                <w:szCs w:val="24"/>
              </w:rPr>
              <w:t>今后三年</w:t>
            </w:r>
            <w:r w:rsidR="00A46D14">
              <w:rPr>
                <w:rFonts w:ascii="仿宋_GB2312" w:eastAsia="仿宋_GB2312" w:hint="eastAsia"/>
                <w:bCs/>
                <w:sz w:val="24"/>
                <w:szCs w:val="24"/>
              </w:rPr>
              <w:t>将</w:t>
            </w:r>
            <w:r w:rsidR="00265827" w:rsidRPr="0063227E">
              <w:rPr>
                <w:rFonts w:ascii="仿宋_GB2312" w:eastAsia="仿宋_GB2312" w:hint="eastAsia"/>
                <w:bCs/>
                <w:sz w:val="24"/>
                <w:szCs w:val="24"/>
              </w:rPr>
              <w:t>主要开展如下</w:t>
            </w:r>
            <w:r w:rsidR="00A46D14">
              <w:rPr>
                <w:rFonts w:ascii="仿宋_GB2312" w:eastAsia="仿宋_GB2312" w:hint="eastAsia"/>
                <w:bCs/>
                <w:sz w:val="24"/>
                <w:szCs w:val="24"/>
              </w:rPr>
              <w:t>研究</w:t>
            </w:r>
            <w:r w:rsidR="00265827" w:rsidRPr="0063227E">
              <w:rPr>
                <w:rFonts w:ascii="仿宋_GB2312" w:eastAsia="仿宋_GB2312" w:hint="eastAsia"/>
                <w:bCs/>
                <w:sz w:val="24"/>
                <w:szCs w:val="24"/>
              </w:rPr>
              <w:t>：</w:t>
            </w:r>
          </w:p>
          <w:p w:rsidR="00830877" w:rsidRPr="0063227E" w:rsidRDefault="00830877" w:rsidP="00493B59">
            <w:pPr>
              <w:spacing w:line="460" w:lineRule="exact"/>
              <w:ind w:firstLineChars="200" w:firstLine="480"/>
              <w:jc w:val="both"/>
              <w:rPr>
                <w:rFonts w:ascii="仿宋_GB2312" w:eastAsia="仿宋_GB2312"/>
                <w:bCs/>
                <w:sz w:val="24"/>
                <w:szCs w:val="24"/>
              </w:rPr>
            </w:pPr>
            <w:r w:rsidRPr="0063227E">
              <w:rPr>
                <w:rFonts w:ascii="仿宋_GB2312" w:eastAsia="仿宋_GB2312" w:hint="eastAsia"/>
                <w:bCs/>
                <w:sz w:val="24"/>
                <w:szCs w:val="24"/>
              </w:rPr>
              <w:t>（1）揭示黄河上游关键水源涵养区土壤与降水的互馈作用：建立土壤湿度与降水在周和月尺度上的关系，研究降水对土壤湿度、蒸散分配的影响，并通过实际观测的田间持水量和萎蔫系数，对陆面过程模式关键参数优化基础上，揭示土壤湿度与降水的相互作用机理。</w:t>
            </w:r>
          </w:p>
          <w:p w:rsidR="00830877" w:rsidRPr="0063227E" w:rsidRDefault="00830877" w:rsidP="00493B59">
            <w:pPr>
              <w:spacing w:line="460" w:lineRule="exact"/>
              <w:ind w:firstLineChars="200" w:firstLine="480"/>
              <w:jc w:val="both"/>
              <w:rPr>
                <w:rFonts w:ascii="仿宋_GB2312" w:eastAsia="仿宋_GB2312"/>
                <w:bCs/>
                <w:sz w:val="24"/>
                <w:szCs w:val="24"/>
              </w:rPr>
            </w:pPr>
            <w:r w:rsidRPr="0063227E">
              <w:rPr>
                <w:rFonts w:ascii="仿宋_GB2312" w:eastAsia="仿宋_GB2312" w:hint="eastAsia"/>
                <w:bCs/>
                <w:sz w:val="24"/>
                <w:szCs w:val="24"/>
              </w:rPr>
              <w:t>（2）弄清黄河上游关键水源涵养区典型生态系统对干旱的响应机制：利用通量观测资料、陆面同化格点数据和MODIS遥感资料，分析气候变化对黄河上游关键水源涵养区生态系统的影响，揭示干旱强度和持续时间对陆面典型生态系统碳水循环的综合响应规律。</w:t>
            </w:r>
          </w:p>
          <w:p w:rsidR="00830877" w:rsidRPr="0063227E" w:rsidRDefault="00830877" w:rsidP="00493B59">
            <w:pPr>
              <w:spacing w:line="460" w:lineRule="exact"/>
              <w:ind w:firstLineChars="200" w:firstLine="480"/>
              <w:jc w:val="both"/>
              <w:rPr>
                <w:rFonts w:ascii="仿宋_GB2312" w:eastAsia="仿宋_GB2312"/>
                <w:bCs/>
                <w:sz w:val="24"/>
                <w:szCs w:val="24"/>
              </w:rPr>
            </w:pPr>
            <w:r w:rsidRPr="0063227E">
              <w:rPr>
                <w:rFonts w:ascii="仿宋_GB2312" w:eastAsia="仿宋_GB2312" w:hint="eastAsia"/>
                <w:bCs/>
                <w:sz w:val="24"/>
                <w:szCs w:val="24"/>
              </w:rPr>
              <w:t>（3）</w:t>
            </w:r>
            <w:r w:rsidRPr="0063227E">
              <w:rPr>
                <w:rFonts w:ascii="仿宋_GB2312" w:eastAsia="仿宋_GB2312"/>
                <w:bCs/>
                <w:sz w:val="24"/>
                <w:szCs w:val="24"/>
              </w:rPr>
              <w:t>建立基于降水量与土壤湿度关系的动态短时临近干旱预警系</w:t>
            </w:r>
            <w:r w:rsidRPr="0063227E">
              <w:rPr>
                <w:rFonts w:ascii="仿宋_GB2312" w:eastAsia="仿宋_GB2312" w:hint="eastAsia"/>
                <w:bCs/>
                <w:sz w:val="24"/>
                <w:szCs w:val="24"/>
              </w:rPr>
              <w:t>统：基于自动土壤实时观测资料，确定不同下垫面土壤湿度与降水量的关系，构建土壤湿度随时间的衰减函数；建立基于</w:t>
            </w:r>
            <w:r w:rsidRPr="0063227E">
              <w:rPr>
                <w:rFonts w:ascii="仿宋_GB2312" w:eastAsia="仿宋_GB2312"/>
                <w:bCs/>
                <w:sz w:val="24"/>
                <w:szCs w:val="24"/>
              </w:rPr>
              <w:t>降水量</w:t>
            </w:r>
            <w:r w:rsidRPr="0063227E">
              <w:rPr>
                <w:rFonts w:ascii="仿宋_GB2312" w:eastAsia="仿宋_GB2312" w:hint="eastAsia"/>
                <w:bCs/>
                <w:sz w:val="24"/>
                <w:szCs w:val="24"/>
              </w:rPr>
              <w:t>（结合数值预报产品）</w:t>
            </w:r>
            <w:r w:rsidRPr="0063227E">
              <w:rPr>
                <w:rFonts w:ascii="仿宋_GB2312" w:eastAsia="仿宋_GB2312"/>
                <w:bCs/>
                <w:sz w:val="24"/>
                <w:szCs w:val="24"/>
              </w:rPr>
              <w:t>与土壤湿度关系的动态短时临近干旱预警系</w:t>
            </w:r>
            <w:r w:rsidRPr="0063227E">
              <w:rPr>
                <w:rFonts w:ascii="仿宋_GB2312" w:eastAsia="仿宋_GB2312" w:hint="eastAsia"/>
                <w:bCs/>
                <w:sz w:val="24"/>
                <w:szCs w:val="24"/>
              </w:rPr>
              <w:t>统。</w:t>
            </w:r>
          </w:p>
          <w:p w:rsidR="006265FD" w:rsidRPr="00830877" w:rsidRDefault="005644A7" w:rsidP="00493B59">
            <w:pPr>
              <w:spacing w:line="460" w:lineRule="exact"/>
              <w:ind w:firstLineChars="200" w:firstLine="480"/>
              <w:jc w:val="both"/>
              <w:rPr>
                <w:rFonts w:ascii="Times New Roman" w:hAnsi="Times New Roman"/>
              </w:rPr>
            </w:pPr>
            <w:r w:rsidRPr="0063227E">
              <w:rPr>
                <w:rFonts w:ascii="仿宋_GB2312" w:eastAsia="仿宋_GB2312" w:hint="eastAsia"/>
                <w:bCs/>
                <w:sz w:val="24"/>
                <w:szCs w:val="24"/>
              </w:rPr>
              <w:t>团队建设和人才培养：促进中国气象局兰州干旱气象研究所 “土壤-植被-大气相互作用研究”发展，</w:t>
            </w:r>
            <w:r w:rsidR="00734116">
              <w:rPr>
                <w:rFonts w:ascii="仿宋_GB2312" w:eastAsia="仿宋_GB2312" w:hint="eastAsia"/>
                <w:bCs/>
                <w:sz w:val="24"/>
                <w:szCs w:val="24"/>
              </w:rPr>
              <w:t>使之成为</w:t>
            </w:r>
            <w:r w:rsidRPr="0063227E">
              <w:rPr>
                <w:rFonts w:ascii="仿宋_GB2312" w:eastAsia="仿宋_GB2312" w:hint="eastAsia"/>
                <w:bCs/>
                <w:sz w:val="24"/>
                <w:szCs w:val="24"/>
              </w:rPr>
              <w:t>国内具有重要影响的研究团队，团队成员2人获正研级高级职称</w:t>
            </w:r>
            <w:r w:rsidR="00493B59">
              <w:rPr>
                <w:rFonts w:ascii="仿宋_GB2312" w:eastAsia="仿宋_GB2312" w:hint="eastAsia"/>
                <w:bCs/>
                <w:sz w:val="24"/>
                <w:szCs w:val="24"/>
              </w:rPr>
              <w:t>。</w:t>
            </w:r>
          </w:p>
        </w:tc>
      </w:tr>
    </w:tbl>
    <w:p w:rsidR="00E67555" w:rsidRPr="00F42C5B" w:rsidRDefault="00E67555" w:rsidP="00E67555">
      <w:pPr>
        <w:snapToGrid w:val="0"/>
        <w:spacing w:line="380" w:lineRule="exact"/>
        <w:rPr>
          <w:rFonts w:ascii="Times New Roman" w:eastAsia="黑体" w:hAnsi="Times New Roman"/>
          <w:color w:val="000000"/>
          <w:sz w:val="28"/>
          <w:szCs w:val="28"/>
        </w:rPr>
      </w:pPr>
      <w:r>
        <w:rPr>
          <w:rFonts w:ascii="Times New Roman" w:eastAsia="黑体" w:hAnsi="Times New Roman" w:hint="eastAsia"/>
          <w:color w:val="000000"/>
          <w:sz w:val="28"/>
          <w:szCs w:val="28"/>
        </w:rPr>
        <w:t>六</w:t>
      </w:r>
      <w:r w:rsidRPr="00F42C5B">
        <w:rPr>
          <w:rFonts w:ascii="Times New Roman" w:eastAsia="黑体" w:hAnsi="Times New Roman" w:hint="eastAsia"/>
          <w:color w:val="000000"/>
          <w:sz w:val="28"/>
          <w:szCs w:val="28"/>
        </w:rPr>
        <w:t>、</w:t>
      </w:r>
      <w:r>
        <w:rPr>
          <w:rFonts w:ascii="Times New Roman" w:eastAsia="黑体" w:hAnsi="Times New Roman" w:hint="eastAsia"/>
          <w:color w:val="000000"/>
          <w:sz w:val="28"/>
          <w:szCs w:val="28"/>
        </w:rPr>
        <w:t>推荐人选自我评价</w:t>
      </w:r>
      <w:r w:rsidRPr="00F42C5B">
        <w:rPr>
          <w:rFonts w:ascii="Times New Roman" w:eastAsia="黑体" w:hAnsi="Times New Roman" w:hint="eastAsia"/>
          <w:color w:val="000000"/>
          <w:sz w:val="28"/>
          <w:szCs w:val="28"/>
        </w:rPr>
        <w:t>（</w:t>
      </w:r>
      <w:r>
        <w:rPr>
          <w:rFonts w:ascii="Times New Roman" w:eastAsia="黑体" w:hAnsi="Times New Roman" w:hint="eastAsia"/>
          <w:color w:val="000000"/>
          <w:sz w:val="28"/>
          <w:szCs w:val="28"/>
        </w:rPr>
        <w:t>3</w:t>
      </w:r>
      <w:r w:rsidRPr="00F42C5B">
        <w:rPr>
          <w:rFonts w:ascii="Times New Roman" w:eastAsia="黑体" w:hAnsi="Times New Roman"/>
          <w:color w:val="000000"/>
          <w:sz w:val="28"/>
          <w:szCs w:val="28"/>
        </w:rPr>
        <w:t>00</w:t>
      </w:r>
      <w:r w:rsidRPr="00F42C5B">
        <w:rPr>
          <w:rFonts w:ascii="Times New Roman" w:eastAsia="黑体" w:hAnsi="Times New Roman" w:hint="eastAsia"/>
          <w:color w:val="000000"/>
          <w:sz w:val="28"/>
          <w:szCs w:val="28"/>
        </w:rPr>
        <w:t>字以内）</w:t>
      </w:r>
    </w:p>
    <w:p w:rsidR="00E67555" w:rsidRPr="00F42C5B" w:rsidRDefault="00E67555" w:rsidP="00E67555">
      <w:pPr>
        <w:rPr>
          <w:rFonts w:ascii="Times New Roman" w:hAnsi="Times New Roman"/>
          <w:color w:val="000000"/>
        </w:rPr>
      </w:pPr>
      <w:r w:rsidRPr="00F42C5B">
        <w:rPr>
          <w:rFonts w:ascii="Times New Roman" w:hAnsi="Times New Roman" w:hint="eastAsia"/>
          <w:color w:val="000000"/>
        </w:rPr>
        <w:t>总结个人</w:t>
      </w:r>
      <w:r>
        <w:rPr>
          <w:rFonts w:ascii="Times New Roman" w:hAnsi="Times New Roman" w:hint="eastAsia"/>
          <w:color w:val="000000"/>
        </w:rPr>
        <w:t>专业</w:t>
      </w:r>
      <w:r w:rsidRPr="00F42C5B">
        <w:rPr>
          <w:rFonts w:ascii="Times New Roman" w:hAnsi="Times New Roman" w:hint="eastAsia"/>
          <w:color w:val="000000"/>
        </w:rPr>
        <w:t>技术工作主要贡献、创新性成果及其科学价值，以及在相关业务技术领域发挥作用情况。</w:t>
      </w: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0"/>
      </w:tblGrid>
      <w:tr w:rsidR="00E67555" w:rsidRPr="008279A8" w:rsidTr="00E67555">
        <w:trPr>
          <w:trHeight w:val="6085"/>
          <w:jc w:val="center"/>
        </w:trPr>
        <w:tc>
          <w:tcPr>
            <w:tcW w:w="9750" w:type="dxa"/>
            <w:shd w:val="clear" w:color="auto" w:fill="auto"/>
          </w:tcPr>
          <w:p w:rsidR="00E67555" w:rsidRPr="0063227E" w:rsidRDefault="008F3F95" w:rsidP="00F66D50">
            <w:pPr>
              <w:spacing w:line="460" w:lineRule="exact"/>
              <w:ind w:firstLineChars="200" w:firstLine="480"/>
              <w:jc w:val="both"/>
              <w:rPr>
                <w:rFonts w:ascii="Times New Roman" w:hAnsi="Times New Roman"/>
                <w:sz w:val="24"/>
                <w:szCs w:val="24"/>
              </w:rPr>
            </w:pPr>
            <w:r w:rsidRPr="0063227E">
              <w:rPr>
                <w:rFonts w:ascii="仿宋_GB2312" w:eastAsia="仿宋_GB2312" w:hint="eastAsia"/>
                <w:bCs/>
                <w:sz w:val="24"/>
                <w:szCs w:val="24"/>
              </w:rPr>
              <w:t>在</w:t>
            </w:r>
            <w:r w:rsidR="00C97C0D" w:rsidRPr="0063227E">
              <w:rPr>
                <w:rFonts w:ascii="仿宋_GB2312" w:eastAsia="仿宋_GB2312" w:hint="eastAsia"/>
                <w:bCs/>
                <w:sz w:val="24"/>
                <w:szCs w:val="24"/>
              </w:rPr>
              <w:t>20</w:t>
            </w:r>
            <w:r w:rsidR="001F1343" w:rsidRPr="0063227E">
              <w:rPr>
                <w:rFonts w:ascii="仿宋_GB2312" w:eastAsia="仿宋_GB2312" w:hint="eastAsia"/>
                <w:bCs/>
                <w:sz w:val="24"/>
                <w:szCs w:val="24"/>
              </w:rPr>
              <w:t>余</w:t>
            </w:r>
            <w:r w:rsidR="00C97C0D" w:rsidRPr="0063227E">
              <w:rPr>
                <w:rFonts w:ascii="仿宋_GB2312" w:eastAsia="仿宋_GB2312" w:hint="eastAsia"/>
                <w:bCs/>
                <w:sz w:val="24"/>
                <w:szCs w:val="24"/>
              </w:rPr>
              <w:t>项</w:t>
            </w:r>
            <w:r w:rsidR="00EA7DDB" w:rsidRPr="0063227E">
              <w:rPr>
                <w:rFonts w:ascii="仿宋_GB2312" w:eastAsia="仿宋_GB2312" w:hint="eastAsia"/>
                <w:bCs/>
                <w:sz w:val="24"/>
                <w:szCs w:val="24"/>
              </w:rPr>
              <w:t>国家和省部项目支持</w:t>
            </w:r>
            <w:r w:rsidRPr="0063227E">
              <w:rPr>
                <w:rFonts w:ascii="仿宋_GB2312" w:eastAsia="仿宋_GB2312" w:hint="eastAsia"/>
                <w:bCs/>
                <w:sz w:val="24"/>
                <w:szCs w:val="24"/>
              </w:rPr>
              <w:t>下</w:t>
            </w:r>
            <w:r w:rsidR="00C97C0D" w:rsidRPr="0063227E">
              <w:rPr>
                <w:rFonts w:ascii="仿宋_GB2312" w:eastAsia="仿宋_GB2312" w:hint="eastAsia"/>
                <w:bCs/>
                <w:sz w:val="24"/>
                <w:szCs w:val="24"/>
              </w:rPr>
              <w:t>，针对</w:t>
            </w:r>
            <w:r w:rsidR="00551D59" w:rsidRPr="0063227E">
              <w:rPr>
                <w:rFonts w:ascii="仿宋_GB2312" w:eastAsia="仿宋_GB2312" w:hint="eastAsia"/>
                <w:bCs/>
                <w:sz w:val="24"/>
                <w:szCs w:val="24"/>
              </w:rPr>
              <w:t>半干旱区生态系统水</w:t>
            </w:r>
            <w:r w:rsidR="001F1343" w:rsidRPr="0063227E">
              <w:rPr>
                <w:rFonts w:ascii="仿宋_GB2312" w:eastAsia="仿宋_GB2312" w:hint="eastAsia"/>
                <w:bCs/>
                <w:sz w:val="24"/>
                <w:szCs w:val="24"/>
              </w:rPr>
              <w:t>-</w:t>
            </w:r>
            <w:r w:rsidR="00551D59" w:rsidRPr="0063227E">
              <w:rPr>
                <w:rFonts w:ascii="仿宋_GB2312" w:eastAsia="仿宋_GB2312" w:hint="eastAsia"/>
                <w:bCs/>
                <w:sz w:val="24"/>
                <w:szCs w:val="24"/>
              </w:rPr>
              <w:t>热</w:t>
            </w:r>
            <w:r w:rsidR="001F1343" w:rsidRPr="0063227E">
              <w:rPr>
                <w:rFonts w:ascii="仿宋_GB2312" w:eastAsia="仿宋_GB2312" w:hint="eastAsia"/>
                <w:bCs/>
                <w:sz w:val="24"/>
                <w:szCs w:val="24"/>
              </w:rPr>
              <w:t>-碳</w:t>
            </w:r>
            <w:r w:rsidR="00551D59" w:rsidRPr="0063227E">
              <w:rPr>
                <w:rFonts w:ascii="仿宋_GB2312" w:eastAsia="仿宋_GB2312" w:hint="eastAsia"/>
                <w:bCs/>
                <w:sz w:val="24"/>
                <w:szCs w:val="24"/>
              </w:rPr>
              <w:t>耦合机制、非均匀大气湍流输送理论</w:t>
            </w:r>
            <w:r w:rsidR="006F1443" w:rsidRPr="0063227E">
              <w:rPr>
                <w:rFonts w:ascii="仿宋_GB2312" w:eastAsia="仿宋_GB2312" w:hint="eastAsia"/>
                <w:bCs/>
                <w:sz w:val="24"/>
                <w:szCs w:val="24"/>
              </w:rPr>
              <w:t>、</w:t>
            </w:r>
            <w:r w:rsidR="007C172A" w:rsidRPr="0063227E">
              <w:rPr>
                <w:rFonts w:ascii="仿宋_GB2312" w:eastAsia="仿宋_GB2312" w:hint="eastAsia"/>
                <w:bCs/>
                <w:sz w:val="24"/>
                <w:szCs w:val="24"/>
              </w:rPr>
              <w:t>荒漠化程度与垂直沙尘通量动力学关系</w:t>
            </w:r>
            <w:r w:rsidR="00551D59" w:rsidRPr="0063227E">
              <w:rPr>
                <w:rFonts w:ascii="仿宋_GB2312" w:eastAsia="仿宋_GB2312" w:hint="eastAsia"/>
                <w:bCs/>
                <w:sz w:val="24"/>
                <w:szCs w:val="24"/>
              </w:rPr>
              <w:t>等</w:t>
            </w:r>
            <w:r w:rsidR="00C97C0D" w:rsidRPr="0063227E">
              <w:rPr>
                <w:rFonts w:ascii="仿宋_GB2312" w:eastAsia="仿宋_GB2312" w:hint="eastAsia"/>
                <w:bCs/>
                <w:sz w:val="24"/>
                <w:szCs w:val="24"/>
              </w:rPr>
              <w:t>影响</w:t>
            </w:r>
            <w:r w:rsidR="00CE322B" w:rsidRPr="0063227E">
              <w:rPr>
                <w:rFonts w:ascii="仿宋_GB2312" w:eastAsia="仿宋_GB2312" w:hint="eastAsia"/>
                <w:bCs/>
                <w:sz w:val="24"/>
                <w:szCs w:val="24"/>
              </w:rPr>
              <w:t>天气气候</w:t>
            </w:r>
            <w:r w:rsidR="006F1443" w:rsidRPr="0063227E">
              <w:rPr>
                <w:rFonts w:ascii="仿宋_GB2312" w:eastAsia="仿宋_GB2312" w:hint="eastAsia"/>
                <w:bCs/>
                <w:sz w:val="24"/>
                <w:szCs w:val="24"/>
              </w:rPr>
              <w:t>、生态环境和水资源的关键问题</w:t>
            </w:r>
            <w:r w:rsidR="007C172A" w:rsidRPr="0063227E">
              <w:rPr>
                <w:rFonts w:ascii="仿宋_GB2312" w:eastAsia="仿宋_GB2312" w:hint="eastAsia"/>
                <w:bCs/>
                <w:sz w:val="24"/>
                <w:szCs w:val="24"/>
              </w:rPr>
              <w:t>开展</w:t>
            </w:r>
            <w:r w:rsidR="006F1443" w:rsidRPr="0063227E">
              <w:rPr>
                <w:rFonts w:ascii="仿宋_GB2312" w:eastAsia="仿宋_GB2312" w:hint="eastAsia"/>
                <w:bCs/>
                <w:sz w:val="24"/>
                <w:szCs w:val="24"/>
              </w:rPr>
              <w:t>研究。</w:t>
            </w:r>
            <w:r w:rsidR="00551D59" w:rsidRPr="0063227E">
              <w:rPr>
                <w:rFonts w:ascii="仿宋_GB2312" w:eastAsia="仿宋_GB2312" w:hint="eastAsia"/>
                <w:bCs/>
                <w:sz w:val="24"/>
                <w:szCs w:val="24"/>
              </w:rPr>
              <w:t>建立了一套更适合我国干旱区的陆面参数化方案，</w:t>
            </w:r>
            <w:r w:rsidR="00E754F3" w:rsidRPr="0063227E">
              <w:rPr>
                <w:rFonts w:ascii="仿宋_GB2312" w:eastAsia="仿宋_GB2312" w:hint="eastAsia"/>
                <w:bCs/>
                <w:sz w:val="24"/>
                <w:szCs w:val="24"/>
              </w:rPr>
              <w:t>研发</w:t>
            </w:r>
            <w:r w:rsidR="00551D59" w:rsidRPr="0063227E">
              <w:rPr>
                <w:rFonts w:ascii="仿宋_GB2312" w:eastAsia="仿宋_GB2312" w:hint="eastAsia"/>
                <w:bCs/>
                <w:sz w:val="24"/>
                <w:szCs w:val="24"/>
              </w:rPr>
              <w:t>了</w:t>
            </w:r>
            <w:r w:rsidR="00E754F3" w:rsidRPr="0063227E">
              <w:rPr>
                <w:rFonts w:ascii="仿宋_GB2312" w:eastAsia="仿宋_GB2312" w:hint="eastAsia"/>
                <w:bCs/>
                <w:sz w:val="24"/>
                <w:szCs w:val="24"/>
              </w:rPr>
              <w:t>准实时</w:t>
            </w:r>
            <w:r w:rsidR="00551D59" w:rsidRPr="0063227E">
              <w:rPr>
                <w:rFonts w:ascii="仿宋_GB2312" w:eastAsia="仿宋_GB2312" w:hint="eastAsia"/>
                <w:bCs/>
                <w:sz w:val="24"/>
                <w:szCs w:val="24"/>
              </w:rPr>
              <w:t>新型遥感技术定量监测雨养农业生态</w:t>
            </w:r>
            <w:r w:rsidR="00E754F3" w:rsidRPr="0063227E">
              <w:rPr>
                <w:rFonts w:ascii="仿宋_GB2312" w:eastAsia="仿宋_GB2312" w:hint="eastAsia"/>
                <w:bCs/>
                <w:sz w:val="24"/>
                <w:szCs w:val="24"/>
              </w:rPr>
              <w:t>在线</w:t>
            </w:r>
            <w:r w:rsidR="00551D59" w:rsidRPr="0063227E">
              <w:rPr>
                <w:rFonts w:ascii="仿宋_GB2312" w:eastAsia="仿宋_GB2312" w:hint="eastAsia"/>
                <w:bCs/>
                <w:sz w:val="24"/>
                <w:szCs w:val="24"/>
              </w:rPr>
              <w:t>干旱</w:t>
            </w:r>
            <w:r w:rsidR="00020768" w:rsidRPr="0063227E">
              <w:rPr>
                <w:rFonts w:ascii="仿宋_GB2312" w:eastAsia="仿宋_GB2312" w:hint="eastAsia"/>
                <w:bCs/>
                <w:sz w:val="24"/>
                <w:szCs w:val="24"/>
              </w:rPr>
              <w:t>监测预警</w:t>
            </w:r>
            <w:r w:rsidR="00EA7DDB" w:rsidRPr="0063227E">
              <w:rPr>
                <w:rFonts w:ascii="仿宋_GB2312" w:eastAsia="仿宋_GB2312" w:hint="eastAsia"/>
                <w:bCs/>
                <w:sz w:val="24"/>
                <w:szCs w:val="24"/>
              </w:rPr>
              <w:t>系统</w:t>
            </w:r>
            <w:r w:rsidR="00CE322B" w:rsidRPr="0063227E">
              <w:rPr>
                <w:rFonts w:ascii="仿宋_GB2312" w:eastAsia="仿宋_GB2312" w:hint="eastAsia"/>
                <w:bCs/>
                <w:sz w:val="24"/>
                <w:szCs w:val="24"/>
              </w:rPr>
              <w:t>，</w:t>
            </w:r>
            <w:r w:rsidR="00734116">
              <w:rPr>
                <w:rFonts w:ascii="仿宋_GB2312" w:eastAsia="仿宋_GB2312" w:hint="eastAsia"/>
                <w:bCs/>
                <w:sz w:val="24"/>
                <w:szCs w:val="24"/>
              </w:rPr>
              <w:t>显</w:t>
            </w:r>
            <w:r w:rsidR="00551D59" w:rsidRPr="0063227E">
              <w:rPr>
                <w:rFonts w:ascii="仿宋_GB2312" w:eastAsia="仿宋_GB2312" w:hint="eastAsia"/>
                <w:bCs/>
                <w:sz w:val="24"/>
                <w:szCs w:val="24"/>
              </w:rPr>
              <w:t>著提升了</w:t>
            </w:r>
            <w:r w:rsidR="006F1443" w:rsidRPr="0063227E">
              <w:rPr>
                <w:rFonts w:ascii="仿宋_GB2312" w:eastAsia="仿宋_GB2312" w:hint="eastAsia"/>
                <w:bCs/>
                <w:sz w:val="24"/>
                <w:szCs w:val="24"/>
              </w:rPr>
              <w:t>干旱</w:t>
            </w:r>
            <w:r w:rsidR="00551D59" w:rsidRPr="0063227E">
              <w:rPr>
                <w:rFonts w:ascii="仿宋_GB2312" w:eastAsia="仿宋_GB2312" w:hint="eastAsia"/>
                <w:bCs/>
                <w:sz w:val="24"/>
                <w:szCs w:val="24"/>
              </w:rPr>
              <w:t>监测预警能力</w:t>
            </w:r>
            <w:r w:rsidR="00CE322B" w:rsidRPr="0063227E">
              <w:rPr>
                <w:rFonts w:ascii="仿宋_GB2312" w:eastAsia="仿宋_GB2312" w:hint="eastAsia"/>
                <w:bCs/>
                <w:sz w:val="24"/>
                <w:szCs w:val="24"/>
              </w:rPr>
              <w:t>。在AFM、CD、JGR、中国科学等期刊发表论文60</w:t>
            </w:r>
            <w:r w:rsidR="00020768" w:rsidRPr="0063227E">
              <w:rPr>
                <w:rFonts w:ascii="仿宋_GB2312" w:eastAsia="仿宋_GB2312" w:hint="eastAsia"/>
                <w:bCs/>
                <w:sz w:val="24"/>
                <w:szCs w:val="24"/>
              </w:rPr>
              <w:t>余</w:t>
            </w:r>
            <w:r w:rsidR="00CE322B" w:rsidRPr="0063227E">
              <w:rPr>
                <w:rFonts w:ascii="仿宋_GB2312" w:eastAsia="仿宋_GB2312" w:hint="eastAsia"/>
                <w:bCs/>
                <w:sz w:val="24"/>
                <w:szCs w:val="24"/>
              </w:rPr>
              <w:t>篇，被AFM、JGR等顶级期刊正面评价，显著提升了我国在该领域的国际影响力</w:t>
            </w:r>
            <w:r w:rsidR="00020768" w:rsidRPr="0063227E">
              <w:rPr>
                <w:rFonts w:ascii="仿宋_GB2312" w:eastAsia="仿宋_GB2312" w:hint="eastAsia"/>
                <w:bCs/>
                <w:sz w:val="24"/>
                <w:szCs w:val="24"/>
              </w:rPr>
              <w:t>，</w:t>
            </w:r>
            <w:r w:rsidR="00CE322B" w:rsidRPr="0063227E">
              <w:rPr>
                <w:rFonts w:ascii="仿宋_GB2312" w:eastAsia="仿宋_GB2312" w:hint="eastAsia"/>
                <w:bCs/>
                <w:sz w:val="24"/>
                <w:szCs w:val="24"/>
              </w:rPr>
              <w:t>为改进区域数值模式和重大决策报告提供了重要科技支撑。获得大气科学基础研究一等奖、省科技进步二</w:t>
            </w:r>
            <w:r w:rsidR="00020768" w:rsidRPr="0063227E">
              <w:rPr>
                <w:rFonts w:ascii="仿宋_GB2312" w:eastAsia="仿宋_GB2312" w:hint="eastAsia"/>
                <w:bCs/>
                <w:sz w:val="24"/>
                <w:szCs w:val="24"/>
              </w:rPr>
              <w:t>、三</w:t>
            </w:r>
            <w:r w:rsidR="00CE322B" w:rsidRPr="0063227E">
              <w:rPr>
                <w:rFonts w:ascii="仿宋_GB2312" w:eastAsia="仿宋_GB2312" w:hint="eastAsia"/>
                <w:bCs/>
                <w:sz w:val="24"/>
                <w:szCs w:val="24"/>
              </w:rPr>
              <w:t>等奖。</w:t>
            </w:r>
            <w:r w:rsidR="00F306A4" w:rsidRPr="0063227E">
              <w:rPr>
                <w:rFonts w:ascii="仿宋_GB2312" w:eastAsia="仿宋_GB2312" w:hint="eastAsia"/>
                <w:bCs/>
                <w:sz w:val="24"/>
                <w:szCs w:val="24"/>
              </w:rPr>
              <w:t>培养了一支</w:t>
            </w:r>
            <w:r w:rsidR="00CE322B" w:rsidRPr="0063227E">
              <w:rPr>
                <w:rFonts w:ascii="仿宋_GB2312" w:eastAsia="仿宋_GB2312" w:hint="eastAsia"/>
                <w:bCs/>
                <w:sz w:val="24"/>
                <w:szCs w:val="24"/>
              </w:rPr>
              <w:t>有影响的</w:t>
            </w:r>
            <w:r w:rsidR="00020768" w:rsidRPr="0063227E">
              <w:rPr>
                <w:rFonts w:ascii="仿宋_GB2312" w:eastAsia="仿宋_GB2312" w:hint="eastAsia"/>
                <w:bCs/>
                <w:sz w:val="24"/>
                <w:szCs w:val="24"/>
              </w:rPr>
              <w:t>干旱气象</w:t>
            </w:r>
            <w:r w:rsidR="00F306A4" w:rsidRPr="0063227E">
              <w:rPr>
                <w:rFonts w:ascii="仿宋_GB2312" w:eastAsia="仿宋_GB2312" w:hint="eastAsia"/>
                <w:bCs/>
                <w:sz w:val="24"/>
                <w:szCs w:val="24"/>
              </w:rPr>
              <w:t>研究团队</w:t>
            </w:r>
            <w:r w:rsidR="00CE322B" w:rsidRPr="0063227E">
              <w:rPr>
                <w:rFonts w:ascii="仿宋_GB2312" w:eastAsia="仿宋_GB2312" w:hint="eastAsia"/>
                <w:bCs/>
                <w:sz w:val="24"/>
                <w:szCs w:val="24"/>
              </w:rPr>
              <w:t>，团队</w:t>
            </w:r>
            <w:r w:rsidR="00020768" w:rsidRPr="0063227E">
              <w:rPr>
                <w:rFonts w:ascii="仿宋_GB2312" w:eastAsia="仿宋_GB2312" w:hint="eastAsia"/>
                <w:bCs/>
                <w:sz w:val="24"/>
                <w:szCs w:val="24"/>
              </w:rPr>
              <w:t>连续3年</w:t>
            </w:r>
            <w:r w:rsidR="00CE322B" w:rsidRPr="0063227E">
              <w:rPr>
                <w:rFonts w:ascii="仿宋_GB2312" w:eastAsia="仿宋_GB2312" w:hint="eastAsia"/>
                <w:bCs/>
                <w:sz w:val="24"/>
                <w:szCs w:val="24"/>
              </w:rPr>
              <w:t>至少</w:t>
            </w:r>
            <w:r w:rsidR="00020768" w:rsidRPr="0063227E">
              <w:rPr>
                <w:rFonts w:ascii="仿宋_GB2312" w:eastAsia="仿宋_GB2312" w:hint="eastAsia"/>
                <w:bCs/>
                <w:sz w:val="24"/>
                <w:szCs w:val="24"/>
              </w:rPr>
              <w:t>获</w:t>
            </w:r>
            <w:r w:rsidR="00CE322B" w:rsidRPr="0063227E">
              <w:rPr>
                <w:rFonts w:ascii="仿宋_GB2312" w:eastAsia="仿宋_GB2312" w:hint="eastAsia"/>
                <w:bCs/>
                <w:sz w:val="24"/>
                <w:szCs w:val="24"/>
              </w:rPr>
              <w:t>两项国家基金支持</w:t>
            </w:r>
            <w:r w:rsidR="00551D59" w:rsidRPr="0063227E">
              <w:rPr>
                <w:rFonts w:ascii="仿宋_GB2312" w:eastAsia="仿宋_GB2312" w:hint="eastAsia"/>
                <w:bCs/>
                <w:sz w:val="24"/>
                <w:szCs w:val="24"/>
              </w:rPr>
              <w:t>。</w:t>
            </w:r>
          </w:p>
        </w:tc>
      </w:tr>
    </w:tbl>
    <w:p w:rsidR="00137399" w:rsidRDefault="00604FF1" w:rsidP="004B4024">
      <w:pPr>
        <w:rPr>
          <w:rFonts w:ascii="Times New Roman" w:eastAsia="黑体" w:hAnsi="Times New Roman"/>
          <w:color w:val="000000"/>
          <w:sz w:val="28"/>
          <w:szCs w:val="28"/>
        </w:rPr>
      </w:pPr>
      <w:r>
        <w:rPr>
          <w:rFonts w:ascii="Times New Roman" w:eastAsia="黑体" w:hAnsi="Times New Roman"/>
          <w:color w:val="000000"/>
          <w:sz w:val="28"/>
          <w:szCs w:val="28"/>
        </w:rPr>
        <w:br w:type="page"/>
      </w:r>
      <w:r w:rsidR="00137399">
        <w:rPr>
          <w:rFonts w:ascii="Times New Roman" w:eastAsia="黑体" w:hAnsi="Times New Roman" w:hint="eastAsia"/>
          <w:color w:val="000000"/>
          <w:sz w:val="28"/>
          <w:szCs w:val="28"/>
        </w:rPr>
        <w:lastRenderedPageBreak/>
        <w:t>七、</w:t>
      </w:r>
      <w:r w:rsidR="00137399" w:rsidRPr="00137399">
        <w:rPr>
          <w:rFonts w:ascii="Times New Roman" w:eastAsia="黑体" w:hAnsi="Times New Roman" w:hint="eastAsia"/>
          <w:color w:val="000000"/>
          <w:sz w:val="28"/>
          <w:szCs w:val="28"/>
        </w:rPr>
        <w:t>其他需要补充说明的情况</w:t>
      </w:r>
    </w:p>
    <w:tbl>
      <w:tblPr>
        <w:tblStyle w:val="a6"/>
        <w:tblW w:w="0" w:type="auto"/>
        <w:tblLook w:val="04A0"/>
      </w:tblPr>
      <w:tblGrid>
        <w:gridCol w:w="9740"/>
      </w:tblGrid>
      <w:tr w:rsidR="00137399" w:rsidTr="0063787D">
        <w:trPr>
          <w:trHeight w:val="12828"/>
        </w:trPr>
        <w:tc>
          <w:tcPr>
            <w:tcW w:w="9740" w:type="dxa"/>
          </w:tcPr>
          <w:p w:rsidR="00137399" w:rsidRDefault="005B18C5" w:rsidP="00F66D50">
            <w:pPr>
              <w:ind w:firstLineChars="200" w:firstLine="480"/>
              <w:jc w:val="both"/>
              <w:rPr>
                <w:rFonts w:ascii="Times New Roman" w:eastAsia="黑体" w:hAnsi="Times New Roman"/>
                <w:color w:val="000000"/>
                <w:sz w:val="28"/>
                <w:szCs w:val="28"/>
              </w:rPr>
            </w:pPr>
            <w:r w:rsidRPr="0063227E">
              <w:rPr>
                <w:rFonts w:ascii="仿宋_GB2312" w:eastAsia="仿宋_GB2312" w:hint="eastAsia"/>
                <w:bCs/>
                <w:sz w:val="24"/>
                <w:szCs w:val="24"/>
              </w:rPr>
              <w:t>已在西部气象部门工作20年，2016年经中国气象局正研级专业技术职务评审委员会评审，获得大气物理学研究员任职资格。长期从事陆气相互作用与干旱致灾机理及干旱监测预警技术研究。</w:t>
            </w:r>
            <w:r w:rsidR="00734116">
              <w:rPr>
                <w:rFonts w:ascii="仿宋_GB2312" w:eastAsia="仿宋_GB2312" w:hint="eastAsia"/>
                <w:bCs/>
                <w:sz w:val="24"/>
                <w:szCs w:val="24"/>
              </w:rPr>
              <w:t>研发</w:t>
            </w:r>
            <w:r w:rsidR="00ED4ECD" w:rsidRPr="0063227E">
              <w:rPr>
                <w:rFonts w:ascii="仿宋_GB2312" w:eastAsia="仿宋_GB2312" w:hint="eastAsia"/>
                <w:bCs/>
                <w:sz w:val="24"/>
                <w:szCs w:val="24"/>
              </w:rPr>
              <w:t>的基于新型遥感技术定量监测雨养农业生态系统干旱监测预警系统使干旱监测预警准确性提高了10%，仅甘南示范区累计减少经济损失超过1亿元，为</w:t>
            </w:r>
            <w:r w:rsidR="006F6474" w:rsidRPr="0063227E">
              <w:rPr>
                <w:rFonts w:ascii="仿宋_GB2312" w:eastAsia="仿宋_GB2312" w:hint="eastAsia"/>
                <w:bCs/>
                <w:sz w:val="24"/>
                <w:szCs w:val="24"/>
              </w:rPr>
              <w:t>牧区</w:t>
            </w:r>
            <w:r w:rsidR="00ED4ECD" w:rsidRPr="0063227E">
              <w:rPr>
                <w:rFonts w:ascii="仿宋_GB2312" w:eastAsia="仿宋_GB2312" w:hint="eastAsia"/>
                <w:bCs/>
                <w:sz w:val="24"/>
                <w:szCs w:val="24"/>
              </w:rPr>
              <w:t>打赢脱贫</w:t>
            </w:r>
            <w:r w:rsidR="006F6474" w:rsidRPr="0063227E">
              <w:rPr>
                <w:rFonts w:ascii="仿宋_GB2312" w:eastAsia="仿宋_GB2312" w:hint="eastAsia"/>
                <w:bCs/>
                <w:sz w:val="24"/>
                <w:szCs w:val="24"/>
              </w:rPr>
              <w:t>攻坚战提供了重要的科技保障；</w:t>
            </w:r>
            <w:r w:rsidR="0063227E" w:rsidRPr="0063227E">
              <w:rPr>
                <w:rFonts w:ascii="仿宋_GB2312" w:eastAsia="仿宋_GB2312"/>
                <w:bCs/>
                <w:sz w:val="24"/>
                <w:szCs w:val="24"/>
              </w:rPr>
              <w:t>获得了黄河上游关键水源补给区土壤-植被-大气相互作用综合观测资料，</w:t>
            </w:r>
            <w:r w:rsidR="0063227E" w:rsidRPr="0063227E">
              <w:rPr>
                <w:rFonts w:ascii="仿宋_GB2312" w:eastAsia="仿宋_GB2312" w:hint="eastAsia"/>
                <w:bCs/>
                <w:sz w:val="24"/>
                <w:szCs w:val="24"/>
              </w:rPr>
              <w:t>有效</w:t>
            </w:r>
            <w:r w:rsidR="0063227E" w:rsidRPr="0063227E">
              <w:rPr>
                <w:rFonts w:ascii="仿宋_GB2312" w:eastAsia="仿宋_GB2312"/>
                <w:bCs/>
                <w:sz w:val="24"/>
                <w:szCs w:val="24"/>
              </w:rPr>
              <w:t>解决了黄河上游关键水源补给区资料稀缺问题，</w:t>
            </w:r>
            <w:r w:rsidR="0063227E" w:rsidRPr="0063227E">
              <w:rPr>
                <w:rFonts w:ascii="仿宋_GB2312" w:eastAsia="仿宋_GB2312" w:hint="eastAsia"/>
                <w:bCs/>
                <w:sz w:val="24"/>
                <w:szCs w:val="24"/>
              </w:rPr>
              <w:t>为</w:t>
            </w:r>
            <w:r w:rsidR="0063227E">
              <w:rPr>
                <w:rFonts w:ascii="仿宋_GB2312" w:eastAsia="仿宋_GB2312" w:hint="eastAsia"/>
                <w:bCs/>
                <w:sz w:val="24"/>
                <w:szCs w:val="24"/>
              </w:rPr>
              <w:t>第三次甘肃省水资源调查评价工作提供了</w:t>
            </w:r>
            <w:r w:rsidR="0063227E" w:rsidRPr="0063227E">
              <w:rPr>
                <w:rFonts w:ascii="仿宋_GB2312" w:eastAsia="仿宋_GB2312" w:hint="eastAsia"/>
                <w:bCs/>
                <w:sz w:val="24"/>
                <w:szCs w:val="24"/>
              </w:rPr>
              <w:t>宝贵数据支撑</w:t>
            </w:r>
            <w:r w:rsidR="0063227E">
              <w:rPr>
                <w:rFonts w:ascii="仿宋_GB2312" w:eastAsia="仿宋_GB2312" w:hint="eastAsia"/>
                <w:bCs/>
                <w:sz w:val="24"/>
                <w:szCs w:val="24"/>
              </w:rPr>
              <w:t>，研究成果为水资源综合规划制定、重大水利工程建设、水资源调度与科学管理提供了科学依据，社会经济效益显著</w:t>
            </w:r>
            <w:r w:rsidR="0063227E" w:rsidRPr="0063227E">
              <w:rPr>
                <w:rFonts w:ascii="仿宋_GB2312" w:eastAsia="仿宋_GB2312"/>
                <w:bCs/>
                <w:sz w:val="24"/>
                <w:szCs w:val="24"/>
              </w:rPr>
              <w:t>。</w:t>
            </w:r>
            <w:r w:rsidR="0063227E">
              <w:rPr>
                <w:rFonts w:ascii="Times New Roman" w:eastAsia="黑体" w:hAnsi="Times New Roman"/>
                <w:color w:val="000000"/>
                <w:sz w:val="28"/>
                <w:szCs w:val="28"/>
              </w:rPr>
              <w:t xml:space="preserve"> </w:t>
            </w:r>
          </w:p>
        </w:tc>
      </w:tr>
    </w:tbl>
    <w:p w:rsidR="00137399" w:rsidRDefault="00137399" w:rsidP="004B4024">
      <w:pPr>
        <w:rPr>
          <w:rFonts w:ascii="Times New Roman" w:eastAsia="黑体" w:hAnsi="Times New Roman"/>
          <w:color w:val="000000"/>
          <w:sz w:val="28"/>
          <w:szCs w:val="28"/>
        </w:rPr>
      </w:pPr>
    </w:p>
    <w:p w:rsidR="00F84E23" w:rsidRPr="00F84E23" w:rsidRDefault="00137399" w:rsidP="004B4024">
      <w:pPr>
        <w:rPr>
          <w:rFonts w:ascii="Times New Roman" w:hAnsi="Times New Roman"/>
          <w:b/>
          <w:bCs/>
          <w:color w:val="000000"/>
        </w:rPr>
      </w:pPr>
      <w:r>
        <w:rPr>
          <w:rFonts w:ascii="Times New Roman" w:eastAsia="黑体" w:hAnsi="Times New Roman" w:hint="eastAsia"/>
          <w:color w:val="000000"/>
          <w:sz w:val="28"/>
          <w:szCs w:val="28"/>
        </w:rPr>
        <w:lastRenderedPageBreak/>
        <w:t>八</w:t>
      </w:r>
      <w:r w:rsidR="00F84E23" w:rsidRPr="00F42C5B">
        <w:rPr>
          <w:rFonts w:ascii="Times New Roman" w:eastAsia="黑体" w:hAnsi="Times New Roman" w:hint="eastAsia"/>
          <w:color w:val="000000"/>
          <w:sz w:val="28"/>
          <w:szCs w:val="28"/>
        </w:rPr>
        <w:t>、单位审核及推荐意见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5"/>
        <w:gridCol w:w="9101"/>
      </w:tblGrid>
      <w:tr w:rsidR="00F84E23" w:rsidRPr="008279A8" w:rsidTr="00F84E23">
        <w:trPr>
          <w:trHeight w:val="3299"/>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84E23" w:rsidRPr="00F42C5B" w:rsidRDefault="00F84E23" w:rsidP="00F84E23">
            <w:pPr>
              <w:jc w:val="center"/>
              <w:rPr>
                <w:rFonts w:ascii="Times New Roman" w:hAnsi="Times New Roman"/>
                <w:b/>
                <w:color w:val="000000"/>
                <w:kern w:val="0"/>
              </w:rPr>
            </w:pPr>
            <w:r w:rsidRPr="00F42C5B">
              <w:rPr>
                <w:rFonts w:ascii="Times New Roman" w:hAnsi="Times New Roman"/>
                <w:color w:val="000000"/>
              </w:rPr>
              <w:br w:type="page"/>
            </w:r>
            <w:r w:rsidRPr="00F42C5B">
              <w:rPr>
                <w:rFonts w:ascii="Times New Roman" w:hAnsi="Times New Roman" w:hint="eastAsia"/>
                <w:b/>
                <w:color w:val="000000"/>
                <w:kern w:val="0"/>
              </w:rPr>
              <w:t>处级单位审核意见</w:t>
            </w:r>
          </w:p>
        </w:tc>
        <w:tc>
          <w:tcPr>
            <w:tcW w:w="9221" w:type="dxa"/>
            <w:gridSpan w:val="2"/>
            <w:tcBorders>
              <w:top w:val="single" w:sz="4" w:space="0" w:color="auto"/>
              <w:left w:val="single" w:sz="4" w:space="0" w:color="auto"/>
              <w:bottom w:val="nil"/>
              <w:right w:val="single" w:sz="4" w:space="0" w:color="auto"/>
            </w:tcBorders>
            <w:shd w:val="clear" w:color="auto" w:fill="auto"/>
          </w:tcPr>
          <w:p w:rsidR="00F84E23" w:rsidRPr="00E141BC" w:rsidRDefault="008C4FC8" w:rsidP="00B311FA">
            <w:pPr>
              <w:ind w:firstLineChars="200" w:firstLine="480"/>
              <w:jc w:val="both"/>
              <w:rPr>
                <w:rFonts w:ascii="仿宋_GB2312" w:eastAsia="仿宋_GB2312"/>
                <w:bCs/>
                <w:sz w:val="24"/>
                <w:szCs w:val="24"/>
              </w:rPr>
            </w:pPr>
            <w:r w:rsidRPr="008C4FC8">
              <w:rPr>
                <w:rFonts w:ascii="仿宋_GB2312" w:eastAsia="仿宋_GB2312"/>
                <w:bCs/>
                <w:sz w:val="24"/>
                <w:szCs w:val="24"/>
              </w:rPr>
              <w:t>岳平同志长期</w:t>
            </w:r>
            <w:r>
              <w:rPr>
                <w:rFonts w:ascii="仿宋_GB2312" w:eastAsia="仿宋_GB2312"/>
                <w:bCs/>
                <w:sz w:val="24"/>
                <w:szCs w:val="24"/>
              </w:rPr>
              <w:t>在业务科研一线工作，具有坚实的大气物理学与大气环境专业基础</w:t>
            </w:r>
            <w:r w:rsidR="00E141BC">
              <w:rPr>
                <w:rFonts w:ascii="仿宋_GB2312" w:eastAsia="仿宋_GB2312"/>
                <w:bCs/>
                <w:sz w:val="24"/>
                <w:szCs w:val="24"/>
              </w:rPr>
              <w:t>，通过主持和参加国家自然科学基金、</w:t>
            </w:r>
            <w:r w:rsidR="00E141BC">
              <w:rPr>
                <w:rFonts w:ascii="仿宋_GB2312" w:eastAsia="仿宋_GB2312" w:hint="eastAsia"/>
                <w:bCs/>
                <w:sz w:val="24"/>
                <w:szCs w:val="24"/>
              </w:rPr>
              <w:t>973课题和科技部行业专项等国家级科研项目，在干旱半干旱区陆面过程参数化、夏季风对季风影响过渡区生态系统影响机理、雨养农业生态系统干旱监测预警技术等方面开展了深入研究，为改进陆面过程模式和生态模型、干旱监测预警水平提升发挥了重要技术支撑。获大气科学基础研究成果一等奖、甘肃省科技进步二等奖和宁夏回族自治区科技进步三等奖；在AFM、JGR、CD和中国科学及物理学报等期刊发表论文60余篇，</w:t>
            </w:r>
            <w:r w:rsidR="00E141BC" w:rsidRPr="0063227E">
              <w:rPr>
                <w:rFonts w:ascii="仿宋_GB2312" w:eastAsia="仿宋_GB2312" w:hint="eastAsia"/>
                <w:bCs/>
                <w:sz w:val="24"/>
                <w:szCs w:val="24"/>
              </w:rPr>
              <w:t>被AFM、JGR等顶级期刊正面评价，显著提升了我国在该领域的国际影响力</w:t>
            </w:r>
            <w:r w:rsidR="00E141BC">
              <w:rPr>
                <w:rFonts w:ascii="仿宋_GB2312" w:eastAsia="仿宋_GB2312" w:hint="eastAsia"/>
                <w:bCs/>
                <w:sz w:val="24"/>
                <w:szCs w:val="24"/>
              </w:rPr>
              <w:t>；为干旱减灾技术进步和</w:t>
            </w:r>
            <w:r w:rsidR="00E141BC" w:rsidRPr="0063227E">
              <w:rPr>
                <w:rFonts w:ascii="仿宋_GB2312" w:eastAsia="仿宋_GB2312" w:hint="eastAsia"/>
                <w:bCs/>
                <w:sz w:val="24"/>
                <w:szCs w:val="24"/>
              </w:rPr>
              <w:t>重大决策报告提供了重要科技支撑</w:t>
            </w:r>
            <w:r w:rsidR="00E141BC">
              <w:rPr>
                <w:rFonts w:ascii="仿宋_GB2312" w:eastAsia="仿宋_GB2312" w:hint="eastAsia"/>
                <w:bCs/>
                <w:sz w:val="24"/>
                <w:szCs w:val="24"/>
              </w:rPr>
              <w:t>。因在科研业务中的突出表现，入选甘肃省气象局领军人才和中国气象局兰州干旱气象研究所创新团队带头人。</w:t>
            </w:r>
          </w:p>
        </w:tc>
      </w:tr>
      <w:tr w:rsidR="00F84E23" w:rsidRPr="008279A8" w:rsidTr="00F84E23">
        <w:trPr>
          <w:trHeight w:val="405"/>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gridSpan w:val="2"/>
            <w:tcBorders>
              <w:top w:val="nil"/>
              <w:left w:val="single" w:sz="4" w:space="0" w:color="auto"/>
              <w:bottom w:val="nil"/>
              <w:right w:val="single" w:sz="4" w:space="0" w:color="auto"/>
            </w:tcBorders>
            <w:shd w:val="clear" w:color="auto" w:fill="auto"/>
            <w:vAlign w:val="center"/>
          </w:tcPr>
          <w:p w:rsidR="00F84E23" w:rsidRPr="00F42C5B" w:rsidRDefault="00F84E23" w:rsidP="0074255E">
            <w:pPr>
              <w:ind w:firstLineChars="3256" w:firstLine="6864"/>
              <w:rPr>
                <w:rFonts w:ascii="Times New Roman" w:hAnsi="Times New Roman"/>
                <w:b/>
                <w:color w:val="000000"/>
                <w:kern w:val="0"/>
                <w:szCs w:val="21"/>
              </w:rPr>
            </w:pPr>
            <w:r w:rsidRPr="00F42C5B">
              <w:rPr>
                <w:rFonts w:ascii="Times New Roman" w:hAnsi="Times New Roman" w:hint="eastAsia"/>
                <w:b/>
                <w:color w:val="000000"/>
                <w:kern w:val="0"/>
                <w:szCs w:val="21"/>
              </w:rPr>
              <w:t>公章</w:t>
            </w:r>
          </w:p>
        </w:tc>
      </w:tr>
      <w:tr w:rsidR="00F84E23" w:rsidRPr="008279A8" w:rsidTr="00F84E23">
        <w:trPr>
          <w:trHeight w:val="14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gridSpan w:val="2"/>
            <w:tcBorders>
              <w:top w:val="nil"/>
              <w:left w:val="single" w:sz="4" w:space="0" w:color="auto"/>
              <w:bottom w:val="nil"/>
              <w:right w:val="single" w:sz="4" w:space="0" w:color="auto"/>
            </w:tcBorders>
            <w:shd w:val="clear" w:color="auto" w:fill="auto"/>
            <w:vAlign w:val="center"/>
          </w:tcPr>
          <w:p w:rsidR="00E141BC" w:rsidRPr="00F42C5B" w:rsidRDefault="00E141BC" w:rsidP="00F84E23">
            <w:pPr>
              <w:rPr>
                <w:rFonts w:ascii="Times New Roman" w:hAnsi="Times New Roman"/>
                <w:b/>
                <w:color w:val="000000"/>
                <w:kern w:val="0"/>
                <w:szCs w:val="21"/>
              </w:rPr>
            </w:pPr>
          </w:p>
        </w:tc>
      </w:tr>
      <w:tr w:rsidR="00F84E23" w:rsidRPr="008279A8" w:rsidTr="00F84E23">
        <w:trPr>
          <w:trHeight w:val="70"/>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gridSpan w:val="2"/>
            <w:tcBorders>
              <w:top w:val="nil"/>
              <w:left w:val="single" w:sz="4" w:space="0" w:color="auto"/>
              <w:bottom w:val="nil"/>
              <w:right w:val="single" w:sz="4" w:space="0" w:color="auto"/>
            </w:tcBorders>
            <w:shd w:val="clear" w:color="auto" w:fill="auto"/>
            <w:vAlign w:val="center"/>
          </w:tcPr>
          <w:p w:rsidR="00F84E23" w:rsidRPr="00F42C5B" w:rsidRDefault="00F84E23" w:rsidP="0074255E">
            <w:pPr>
              <w:ind w:firstLineChars="2413" w:firstLine="5087"/>
              <w:rPr>
                <w:rFonts w:ascii="Times New Roman" w:hAnsi="Times New Roman"/>
                <w:b/>
                <w:color w:val="000000"/>
                <w:kern w:val="0"/>
                <w:szCs w:val="21"/>
              </w:rPr>
            </w:pPr>
            <w:r w:rsidRPr="00F42C5B">
              <w:rPr>
                <w:rFonts w:ascii="Times New Roman" w:hAnsi="Times New Roman" w:hint="eastAsia"/>
                <w:b/>
                <w:color w:val="000000"/>
                <w:kern w:val="0"/>
                <w:szCs w:val="21"/>
              </w:rPr>
              <w:t>负责人（签字）：年</w:t>
            </w:r>
            <w:r w:rsidR="0074255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月</w:t>
            </w:r>
            <w:r w:rsidR="0074255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日</w:t>
            </w:r>
          </w:p>
        </w:tc>
      </w:tr>
      <w:tr w:rsidR="00F84E23" w:rsidRPr="008279A8" w:rsidTr="00F84E23">
        <w:trPr>
          <w:trHeight w:val="482"/>
          <w:jc w:val="center"/>
        </w:trPr>
        <w:tc>
          <w:tcPr>
            <w:tcW w:w="519" w:type="dxa"/>
            <w:vMerge/>
            <w:tcBorders>
              <w:left w:val="single" w:sz="4" w:space="0" w:color="auto"/>
              <w:bottom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gridSpan w:val="2"/>
            <w:tcBorders>
              <w:top w:val="nil"/>
              <w:left w:val="single" w:sz="4" w:space="0" w:color="auto"/>
              <w:bottom w:val="single" w:sz="4" w:space="0" w:color="auto"/>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p>
        </w:tc>
      </w:tr>
      <w:tr w:rsidR="00F84E23" w:rsidRPr="008279A8" w:rsidTr="00F84E23">
        <w:trPr>
          <w:trHeight w:val="4100"/>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84E23" w:rsidRPr="00F42C5B" w:rsidRDefault="00F84E23" w:rsidP="00F84E23">
            <w:pPr>
              <w:spacing w:line="240" w:lineRule="exact"/>
              <w:jc w:val="center"/>
              <w:rPr>
                <w:rFonts w:ascii="Times New Roman" w:hAnsi="Times New Roman"/>
                <w:b/>
                <w:color w:val="000000"/>
              </w:rPr>
            </w:pPr>
            <w:r w:rsidRPr="00F42C5B">
              <w:rPr>
                <w:rFonts w:ascii="Times New Roman" w:hAnsi="Times New Roman" w:hint="eastAsia"/>
                <w:b/>
                <w:color w:val="000000"/>
                <w:kern w:val="0"/>
              </w:rPr>
              <w:t>司局级人事部门审核意见</w:t>
            </w:r>
          </w:p>
        </w:tc>
        <w:tc>
          <w:tcPr>
            <w:tcW w:w="9221" w:type="dxa"/>
            <w:gridSpan w:val="2"/>
            <w:tcBorders>
              <w:top w:val="single" w:sz="4" w:space="0" w:color="auto"/>
              <w:left w:val="single" w:sz="4" w:space="0" w:color="auto"/>
              <w:bottom w:val="nil"/>
              <w:right w:val="single" w:sz="4" w:space="0" w:color="auto"/>
            </w:tcBorders>
            <w:shd w:val="clear" w:color="auto" w:fill="auto"/>
          </w:tcPr>
          <w:p w:rsidR="00E141BC" w:rsidRPr="00C53863" w:rsidRDefault="00E141BC" w:rsidP="00F84E23">
            <w:pPr>
              <w:rPr>
                <w:rFonts w:ascii="Times New Roman" w:hAnsi="Times New Roman"/>
                <w:b/>
                <w:kern w:val="0"/>
                <w:szCs w:val="21"/>
              </w:rPr>
            </w:pPr>
          </w:p>
        </w:tc>
      </w:tr>
      <w:tr w:rsidR="00F84E23" w:rsidRPr="008279A8" w:rsidTr="00F84E23">
        <w:trPr>
          <w:trHeight w:val="25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gridSpan w:val="2"/>
            <w:tcBorders>
              <w:top w:val="nil"/>
              <w:left w:val="single" w:sz="4" w:space="0" w:color="auto"/>
              <w:bottom w:val="nil"/>
              <w:right w:val="single" w:sz="4" w:space="0" w:color="auto"/>
            </w:tcBorders>
            <w:shd w:val="clear" w:color="auto" w:fill="auto"/>
            <w:vAlign w:val="center"/>
          </w:tcPr>
          <w:p w:rsidR="00F84E23" w:rsidRPr="00F42C5B" w:rsidRDefault="00F84E23" w:rsidP="0074255E">
            <w:pPr>
              <w:ind w:firstLineChars="3256" w:firstLine="6864"/>
              <w:rPr>
                <w:rFonts w:ascii="Times New Roman" w:hAnsi="Times New Roman"/>
                <w:b/>
                <w:color w:val="000000"/>
                <w:kern w:val="0"/>
                <w:szCs w:val="21"/>
              </w:rPr>
            </w:pPr>
            <w:r w:rsidRPr="00F42C5B">
              <w:rPr>
                <w:rFonts w:ascii="Times New Roman" w:hAnsi="Times New Roman" w:hint="eastAsia"/>
                <w:b/>
                <w:color w:val="000000"/>
                <w:kern w:val="0"/>
                <w:szCs w:val="21"/>
              </w:rPr>
              <w:t>公章</w:t>
            </w:r>
          </w:p>
        </w:tc>
      </w:tr>
      <w:tr w:rsidR="00F84E23" w:rsidRPr="008279A8" w:rsidTr="00F84E23">
        <w:trPr>
          <w:trHeight w:val="206"/>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gridSpan w:val="2"/>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r w:rsidRPr="00F42C5B">
              <w:rPr>
                <w:rFonts w:ascii="Times New Roman" w:hAnsi="Times New Roman" w:hint="eastAsia"/>
                <w:b/>
                <w:color w:val="000000"/>
                <w:kern w:val="0"/>
                <w:szCs w:val="21"/>
              </w:rPr>
              <w:t xml:space="preserve">　</w:t>
            </w:r>
          </w:p>
        </w:tc>
      </w:tr>
      <w:tr w:rsidR="00F84E23" w:rsidRPr="008279A8" w:rsidTr="00F84E23">
        <w:trPr>
          <w:trHeight w:val="25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gridSpan w:val="2"/>
            <w:tcBorders>
              <w:top w:val="nil"/>
              <w:left w:val="single" w:sz="4" w:space="0" w:color="auto"/>
              <w:bottom w:val="nil"/>
              <w:right w:val="single" w:sz="4" w:space="0" w:color="auto"/>
            </w:tcBorders>
            <w:shd w:val="clear" w:color="auto" w:fill="auto"/>
            <w:vAlign w:val="center"/>
          </w:tcPr>
          <w:p w:rsidR="00F84E23" w:rsidRPr="00F42C5B" w:rsidRDefault="00F84E23" w:rsidP="0074255E">
            <w:pPr>
              <w:ind w:firstLineChars="1940" w:firstLine="4090"/>
              <w:rPr>
                <w:rFonts w:ascii="Times New Roman" w:hAnsi="Times New Roman"/>
                <w:b/>
                <w:color w:val="000000"/>
                <w:kern w:val="0"/>
                <w:szCs w:val="21"/>
              </w:rPr>
            </w:pPr>
            <w:r w:rsidRPr="00F42C5B">
              <w:rPr>
                <w:rFonts w:ascii="Times New Roman" w:hAnsi="Times New Roman" w:hint="eastAsia"/>
                <w:b/>
                <w:color w:val="000000"/>
                <w:kern w:val="0"/>
                <w:szCs w:val="21"/>
              </w:rPr>
              <w:t>负责人（签字）：年</w:t>
            </w:r>
            <w:r w:rsidR="0074255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月</w:t>
            </w:r>
            <w:r w:rsidR="0074255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日</w:t>
            </w:r>
          </w:p>
        </w:tc>
      </w:tr>
      <w:tr w:rsidR="00E15F4E" w:rsidRPr="008279A8" w:rsidTr="00E141BC">
        <w:trPr>
          <w:trHeight w:val="70"/>
          <w:jc w:val="center"/>
        </w:trPr>
        <w:tc>
          <w:tcPr>
            <w:tcW w:w="519" w:type="dxa"/>
            <w:vMerge/>
            <w:tcBorders>
              <w:left w:val="single" w:sz="4" w:space="0" w:color="auto"/>
              <w:bottom w:val="single" w:sz="4" w:space="0" w:color="auto"/>
              <w:right w:val="single" w:sz="4" w:space="0" w:color="auto"/>
            </w:tcBorders>
            <w:shd w:val="clear" w:color="auto" w:fill="auto"/>
          </w:tcPr>
          <w:p w:rsidR="00E15F4E" w:rsidRPr="00F42C5B" w:rsidRDefault="00E15F4E" w:rsidP="00F84E23">
            <w:pPr>
              <w:rPr>
                <w:rFonts w:ascii="Times New Roman" w:hAnsi="Times New Roman"/>
                <w:color w:val="000000"/>
              </w:rPr>
            </w:pPr>
          </w:p>
        </w:tc>
        <w:tc>
          <w:tcPr>
            <w:tcW w:w="9221" w:type="dxa"/>
            <w:gridSpan w:val="2"/>
            <w:tcBorders>
              <w:top w:val="nil"/>
              <w:left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Cs w:val="21"/>
              </w:rPr>
            </w:pPr>
          </w:p>
        </w:tc>
      </w:tr>
      <w:tr w:rsidR="005D3D3E" w:rsidRPr="007B5133" w:rsidTr="00ED2467">
        <w:trPr>
          <w:trHeight w:val="5944"/>
          <w:jc w:val="center"/>
        </w:trPr>
        <w:tc>
          <w:tcPr>
            <w:tcW w:w="534" w:type="dxa"/>
            <w:gridSpan w:val="2"/>
            <w:vMerge w:val="restart"/>
            <w:tcBorders>
              <w:top w:val="single" w:sz="4" w:space="0" w:color="auto"/>
              <w:left w:val="single" w:sz="4" w:space="0" w:color="auto"/>
              <w:right w:val="single" w:sz="4" w:space="0" w:color="auto"/>
            </w:tcBorders>
            <w:shd w:val="clear" w:color="auto" w:fill="auto"/>
            <w:vAlign w:val="center"/>
          </w:tcPr>
          <w:p w:rsidR="00ED2467" w:rsidRDefault="005D3D3E" w:rsidP="00ED2467">
            <w:pPr>
              <w:jc w:val="center"/>
              <w:rPr>
                <w:rFonts w:ascii="Times New Roman" w:hAnsi="Times New Roman"/>
                <w:b/>
                <w:color w:val="000000"/>
                <w:kern w:val="0"/>
              </w:rPr>
            </w:pPr>
            <w:r w:rsidRPr="00F42C5B">
              <w:rPr>
                <w:rFonts w:ascii="Times New Roman" w:hAnsi="Times New Roman"/>
                <w:color w:val="000000"/>
              </w:rPr>
              <w:lastRenderedPageBreak/>
              <w:br w:type="page"/>
            </w:r>
            <w:r w:rsidR="007E7965" w:rsidRPr="00604139">
              <w:rPr>
                <w:rFonts w:ascii="Times New Roman" w:hAnsi="Times New Roman" w:hint="eastAsia"/>
                <w:b/>
                <w:color w:val="000000"/>
                <w:kern w:val="0"/>
              </w:rPr>
              <w:t>司</w:t>
            </w:r>
            <w:r w:rsidR="007E7965" w:rsidRPr="007E7965">
              <w:rPr>
                <w:rFonts w:ascii="Times New Roman" w:hAnsi="Times New Roman" w:hint="eastAsia"/>
                <w:b/>
                <w:color w:val="000000"/>
                <w:kern w:val="0"/>
              </w:rPr>
              <w:t>局级单位对</w:t>
            </w:r>
            <w:r w:rsidR="00ED2467">
              <w:rPr>
                <w:rFonts w:ascii="Times New Roman" w:hAnsi="Times New Roman" w:hint="eastAsia"/>
                <w:b/>
                <w:color w:val="000000"/>
                <w:kern w:val="0"/>
              </w:rPr>
              <w:t>原</w:t>
            </w:r>
          </w:p>
          <w:p w:rsidR="001B411F" w:rsidRDefault="00ED2467" w:rsidP="00ED2467">
            <w:pPr>
              <w:jc w:val="center"/>
              <w:rPr>
                <w:rFonts w:ascii="Times New Roman" w:hAnsi="Times New Roman"/>
                <w:b/>
                <w:color w:val="000000"/>
                <w:kern w:val="0"/>
              </w:rPr>
            </w:pPr>
            <w:r>
              <w:rPr>
                <w:rFonts w:ascii="Times New Roman" w:hAnsi="Times New Roman" w:hint="eastAsia"/>
                <w:b/>
                <w:color w:val="000000"/>
                <w:kern w:val="0"/>
              </w:rPr>
              <w:t>“双百</w:t>
            </w:r>
          </w:p>
          <w:p w:rsidR="005D3D3E" w:rsidRDefault="00ED2467" w:rsidP="00ED2467">
            <w:pPr>
              <w:jc w:val="center"/>
              <w:rPr>
                <w:rFonts w:ascii="Times New Roman" w:hAnsi="Times New Roman"/>
                <w:b/>
                <w:color w:val="000000"/>
                <w:kern w:val="0"/>
              </w:rPr>
            </w:pPr>
            <w:r>
              <w:rPr>
                <w:rFonts w:ascii="Times New Roman" w:hAnsi="Times New Roman" w:hint="eastAsia"/>
                <w:b/>
                <w:color w:val="000000"/>
                <w:kern w:val="0"/>
              </w:rPr>
              <w:t>”</w:t>
            </w:r>
          </w:p>
          <w:p w:rsidR="00ED2467" w:rsidRPr="00F42C5B" w:rsidRDefault="00ED2467" w:rsidP="00ED2467">
            <w:pPr>
              <w:jc w:val="center"/>
              <w:rPr>
                <w:rFonts w:ascii="Times New Roman" w:hAnsi="Times New Roman"/>
                <w:b/>
                <w:color w:val="000000"/>
                <w:kern w:val="0"/>
              </w:rPr>
            </w:pPr>
            <w:r>
              <w:rPr>
                <w:rFonts w:ascii="Times New Roman" w:hAnsi="Times New Roman" w:hint="eastAsia"/>
                <w:b/>
                <w:color w:val="000000"/>
                <w:kern w:val="0"/>
              </w:rPr>
              <w:t>计划</w:t>
            </w:r>
            <w:r w:rsidR="007E7965">
              <w:rPr>
                <w:rFonts w:ascii="Times New Roman" w:hAnsi="Times New Roman" w:hint="eastAsia"/>
                <w:b/>
                <w:color w:val="000000"/>
                <w:kern w:val="0"/>
              </w:rPr>
              <w:t>人选考核评估意见</w:t>
            </w:r>
          </w:p>
        </w:tc>
        <w:tc>
          <w:tcPr>
            <w:tcW w:w="9206" w:type="dxa"/>
            <w:tcBorders>
              <w:top w:val="single" w:sz="4" w:space="0" w:color="auto"/>
              <w:left w:val="single" w:sz="4" w:space="0" w:color="auto"/>
              <w:bottom w:val="nil"/>
              <w:right w:val="single" w:sz="4" w:space="0" w:color="auto"/>
            </w:tcBorders>
            <w:shd w:val="clear" w:color="auto" w:fill="auto"/>
          </w:tcPr>
          <w:p w:rsidR="005D3D3E" w:rsidRPr="00C53863" w:rsidRDefault="005D3D3E" w:rsidP="009F157D">
            <w:pPr>
              <w:rPr>
                <w:rFonts w:ascii="Times New Roman" w:hAnsi="Times New Roman"/>
              </w:rPr>
            </w:pPr>
          </w:p>
        </w:tc>
      </w:tr>
      <w:tr w:rsidR="005D3D3E" w:rsidRPr="008279A8" w:rsidTr="00ED2467">
        <w:trPr>
          <w:trHeight w:val="405"/>
          <w:jc w:val="center"/>
        </w:trPr>
        <w:tc>
          <w:tcPr>
            <w:tcW w:w="534" w:type="dxa"/>
            <w:gridSpan w:val="2"/>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E67555" w:rsidP="0074255E">
            <w:pPr>
              <w:ind w:firstLineChars="3071" w:firstLine="6474"/>
              <w:rPr>
                <w:rFonts w:ascii="Times New Roman" w:hAnsi="Times New Roman"/>
                <w:b/>
                <w:color w:val="000000"/>
                <w:kern w:val="0"/>
                <w:szCs w:val="21"/>
              </w:rPr>
            </w:pPr>
            <w:r w:rsidRPr="00F42C5B">
              <w:rPr>
                <w:rFonts w:ascii="Times New Roman" w:hAnsi="Times New Roman" w:hint="eastAsia"/>
                <w:b/>
                <w:color w:val="000000"/>
                <w:kern w:val="0"/>
                <w:szCs w:val="21"/>
              </w:rPr>
              <w:t>公章</w:t>
            </w:r>
          </w:p>
        </w:tc>
      </w:tr>
      <w:tr w:rsidR="005D3D3E" w:rsidRPr="008279A8" w:rsidTr="00ED2467">
        <w:trPr>
          <w:trHeight w:val="141"/>
          <w:jc w:val="center"/>
        </w:trPr>
        <w:tc>
          <w:tcPr>
            <w:tcW w:w="534" w:type="dxa"/>
            <w:gridSpan w:val="2"/>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70"/>
          <w:jc w:val="center"/>
        </w:trPr>
        <w:tc>
          <w:tcPr>
            <w:tcW w:w="534" w:type="dxa"/>
            <w:gridSpan w:val="2"/>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E67555" w:rsidP="0074255E">
            <w:pPr>
              <w:ind w:firstLineChars="2177" w:firstLine="4590"/>
              <w:rPr>
                <w:rFonts w:ascii="Times New Roman" w:hAnsi="Times New Roman"/>
                <w:b/>
                <w:color w:val="000000"/>
                <w:kern w:val="0"/>
                <w:szCs w:val="21"/>
              </w:rPr>
            </w:pPr>
            <w:r w:rsidRPr="00E67555">
              <w:rPr>
                <w:rFonts w:ascii="Times New Roman" w:hAnsi="Times New Roman" w:hint="eastAsia"/>
                <w:b/>
                <w:color w:val="000000"/>
                <w:kern w:val="0"/>
                <w:szCs w:val="21"/>
              </w:rPr>
              <w:t>负责人（签字）</w:t>
            </w:r>
            <w:r w:rsidR="0074255E">
              <w:rPr>
                <w:rFonts w:ascii="Times New Roman" w:hAnsi="Times New Roman" w:hint="eastAsia"/>
                <w:b/>
                <w:color w:val="000000"/>
                <w:kern w:val="0"/>
                <w:szCs w:val="21"/>
              </w:rPr>
              <w:t xml:space="preserve">  </w:t>
            </w:r>
            <w:r w:rsidR="005D3D3E" w:rsidRPr="00F42C5B">
              <w:rPr>
                <w:rFonts w:ascii="Times New Roman" w:hAnsi="Times New Roman" w:hint="eastAsia"/>
                <w:b/>
                <w:color w:val="000000"/>
                <w:kern w:val="0"/>
                <w:szCs w:val="21"/>
              </w:rPr>
              <w:t>年</w:t>
            </w:r>
            <w:r w:rsidR="0074255E">
              <w:rPr>
                <w:rFonts w:ascii="Times New Roman" w:hAnsi="Times New Roman" w:hint="eastAsia"/>
                <w:b/>
                <w:color w:val="000000"/>
                <w:kern w:val="0"/>
                <w:szCs w:val="21"/>
              </w:rPr>
              <w:t xml:space="preserve"> </w:t>
            </w:r>
            <w:r w:rsidR="005D3D3E" w:rsidRPr="00F42C5B">
              <w:rPr>
                <w:rFonts w:ascii="Times New Roman" w:hAnsi="Times New Roman" w:hint="eastAsia"/>
                <w:b/>
                <w:color w:val="000000"/>
                <w:kern w:val="0"/>
                <w:szCs w:val="21"/>
              </w:rPr>
              <w:t>月</w:t>
            </w:r>
            <w:r w:rsidR="0074255E">
              <w:rPr>
                <w:rFonts w:ascii="Times New Roman" w:hAnsi="Times New Roman" w:hint="eastAsia"/>
                <w:b/>
                <w:color w:val="000000"/>
                <w:kern w:val="0"/>
                <w:szCs w:val="21"/>
              </w:rPr>
              <w:t xml:space="preserve">   </w:t>
            </w:r>
            <w:r w:rsidR="005D3D3E" w:rsidRPr="00F42C5B">
              <w:rPr>
                <w:rFonts w:ascii="Times New Roman" w:hAnsi="Times New Roman" w:hint="eastAsia"/>
                <w:b/>
                <w:color w:val="000000"/>
                <w:kern w:val="0"/>
                <w:szCs w:val="21"/>
              </w:rPr>
              <w:t>日</w:t>
            </w:r>
          </w:p>
        </w:tc>
      </w:tr>
      <w:tr w:rsidR="005D3D3E" w:rsidRPr="008279A8" w:rsidTr="0074255E">
        <w:trPr>
          <w:trHeight w:val="53"/>
          <w:jc w:val="center"/>
        </w:trPr>
        <w:tc>
          <w:tcPr>
            <w:tcW w:w="534" w:type="dxa"/>
            <w:gridSpan w:val="2"/>
            <w:vMerge/>
            <w:tcBorders>
              <w:left w:val="single" w:sz="4" w:space="0" w:color="auto"/>
              <w:bottom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single" w:sz="4" w:space="0" w:color="auto"/>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2874"/>
          <w:jc w:val="center"/>
        </w:trPr>
        <w:tc>
          <w:tcPr>
            <w:tcW w:w="534" w:type="dxa"/>
            <w:gridSpan w:val="2"/>
            <w:vMerge w:val="restart"/>
            <w:tcBorders>
              <w:top w:val="single" w:sz="4" w:space="0" w:color="auto"/>
              <w:left w:val="single" w:sz="4" w:space="0" w:color="auto"/>
              <w:right w:val="single" w:sz="4" w:space="0" w:color="auto"/>
            </w:tcBorders>
            <w:shd w:val="clear" w:color="auto" w:fill="auto"/>
            <w:vAlign w:val="center"/>
          </w:tcPr>
          <w:p w:rsidR="00ED2467" w:rsidRDefault="00ED2467" w:rsidP="0022413B">
            <w:pPr>
              <w:spacing w:line="240" w:lineRule="exact"/>
              <w:jc w:val="center"/>
              <w:rPr>
                <w:rFonts w:ascii="Times New Roman" w:hAnsi="Times New Roman"/>
                <w:b/>
                <w:color w:val="000000"/>
                <w:kern w:val="0"/>
              </w:rPr>
            </w:pPr>
            <w:r>
              <w:rPr>
                <w:rFonts w:ascii="Times New Roman" w:hAnsi="Times New Roman" w:hint="eastAsia"/>
                <w:b/>
                <w:color w:val="000000"/>
                <w:kern w:val="0"/>
              </w:rPr>
              <w:t>司</w:t>
            </w:r>
          </w:p>
          <w:p w:rsidR="005D3D3E" w:rsidRPr="00F42C5B" w:rsidRDefault="00ED2467" w:rsidP="008F04C0">
            <w:pPr>
              <w:spacing w:line="240" w:lineRule="exact"/>
              <w:jc w:val="center"/>
              <w:rPr>
                <w:rFonts w:ascii="Times New Roman" w:hAnsi="Times New Roman"/>
                <w:b/>
                <w:color w:val="000000"/>
              </w:rPr>
            </w:pPr>
            <w:r>
              <w:rPr>
                <w:rFonts w:ascii="Times New Roman" w:hAnsi="Times New Roman" w:hint="eastAsia"/>
                <w:b/>
                <w:color w:val="000000"/>
                <w:kern w:val="0"/>
              </w:rPr>
              <w:t>局级单位</w:t>
            </w:r>
            <w:r w:rsidR="007B5133">
              <w:rPr>
                <w:rFonts w:ascii="Times New Roman" w:hAnsi="Times New Roman" w:hint="eastAsia"/>
                <w:b/>
                <w:color w:val="000000"/>
                <w:kern w:val="0"/>
              </w:rPr>
              <w:t>推荐</w:t>
            </w:r>
            <w:r w:rsidR="005D3D3E" w:rsidRPr="00F42C5B">
              <w:rPr>
                <w:rFonts w:ascii="Times New Roman" w:hAnsi="Times New Roman" w:hint="eastAsia"/>
                <w:b/>
                <w:color w:val="000000"/>
                <w:kern w:val="0"/>
              </w:rPr>
              <w:t>意见</w:t>
            </w:r>
          </w:p>
        </w:tc>
        <w:tc>
          <w:tcPr>
            <w:tcW w:w="9206" w:type="dxa"/>
            <w:tcBorders>
              <w:top w:val="single" w:sz="4" w:space="0" w:color="auto"/>
              <w:left w:val="single" w:sz="4" w:space="0" w:color="auto"/>
              <w:bottom w:val="nil"/>
              <w:right w:val="single" w:sz="4" w:space="0" w:color="auto"/>
            </w:tcBorders>
            <w:shd w:val="clear" w:color="auto" w:fill="auto"/>
          </w:tcPr>
          <w:p w:rsidR="00015300" w:rsidRPr="00C53863" w:rsidRDefault="00015300" w:rsidP="005D3D3E">
            <w:pPr>
              <w:rPr>
                <w:rFonts w:ascii="Times New Roman" w:hAnsi="Times New Roman"/>
                <w:b/>
                <w:kern w:val="0"/>
                <w:szCs w:val="21"/>
              </w:rPr>
            </w:pPr>
          </w:p>
        </w:tc>
      </w:tr>
      <w:tr w:rsidR="005D3D3E" w:rsidRPr="008279A8" w:rsidTr="00ED2467">
        <w:trPr>
          <w:trHeight w:val="1980"/>
          <w:jc w:val="center"/>
        </w:trPr>
        <w:tc>
          <w:tcPr>
            <w:tcW w:w="534" w:type="dxa"/>
            <w:gridSpan w:val="2"/>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74255E">
            <w:pPr>
              <w:ind w:firstLineChars="2977" w:firstLine="6276"/>
              <w:rPr>
                <w:rFonts w:ascii="Times New Roman" w:hAnsi="Times New Roman"/>
                <w:b/>
                <w:color w:val="000000"/>
                <w:kern w:val="0"/>
                <w:szCs w:val="21"/>
              </w:rPr>
            </w:pPr>
            <w:r w:rsidRPr="00F42C5B">
              <w:rPr>
                <w:rFonts w:ascii="Times New Roman" w:hAnsi="Times New Roman" w:hint="eastAsia"/>
                <w:b/>
                <w:color w:val="000000"/>
                <w:kern w:val="0"/>
                <w:szCs w:val="21"/>
              </w:rPr>
              <w:t>公章</w:t>
            </w:r>
          </w:p>
        </w:tc>
      </w:tr>
      <w:tr w:rsidR="005D3D3E" w:rsidRPr="008279A8" w:rsidTr="00ED2467">
        <w:trPr>
          <w:trHeight w:val="206"/>
          <w:jc w:val="center"/>
        </w:trPr>
        <w:tc>
          <w:tcPr>
            <w:tcW w:w="534" w:type="dxa"/>
            <w:gridSpan w:val="2"/>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251"/>
          <w:jc w:val="center"/>
        </w:trPr>
        <w:tc>
          <w:tcPr>
            <w:tcW w:w="534" w:type="dxa"/>
            <w:gridSpan w:val="2"/>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74255E">
            <w:pPr>
              <w:ind w:firstLineChars="2130" w:firstLine="4490"/>
              <w:rPr>
                <w:rFonts w:ascii="Times New Roman" w:hAnsi="Times New Roman"/>
                <w:b/>
                <w:color w:val="000000"/>
                <w:kern w:val="0"/>
                <w:szCs w:val="21"/>
              </w:rPr>
            </w:pPr>
            <w:r w:rsidRPr="00F42C5B">
              <w:rPr>
                <w:rFonts w:ascii="Times New Roman" w:hAnsi="Times New Roman" w:hint="eastAsia"/>
                <w:b/>
                <w:color w:val="000000"/>
                <w:kern w:val="0"/>
                <w:szCs w:val="21"/>
              </w:rPr>
              <w:t>负责人</w:t>
            </w:r>
            <w:r w:rsidR="00057D08" w:rsidRPr="00F42C5B">
              <w:rPr>
                <w:rFonts w:ascii="Times New Roman" w:hAnsi="Times New Roman" w:hint="eastAsia"/>
                <w:b/>
                <w:color w:val="000000"/>
                <w:kern w:val="0"/>
                <w:szCs w:val="21"/>
              </w:rPr>
              <w:t>（签字）</w:t>
            </w:r>
            <w:r w:rsidRPr="00F42C5B">
              <w:rPr>
                <w:rFonts w:ascii="Times New Roman" w:hAnsi="Times New Roman" w:hint="eastAsia"/>
                <w:b/>
                <w:color w:val="000000"/>
                <w:kern w:val="0"/>
                <w:szCs w:val="21"/>
              </w:rPr>
              <w:t>：年</w:t>
            </w:r>
            <w:r w:rsidR="0074255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月</w:t>
            </w:r>
            <w:r w:rsidR="0074255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日</w:t>
            </w:r>
          </w:p>
        </w:tc>
      </w:tr>
      <w:tr w:rsidR="00E15F4E" w:rsidRPr="008279A8" w:rsidTr="008F04C0">
        <w:trPr>
          <w:trHeight w:val="882"/>
          <w:jc w:val="center"/>
        </w:trPr>
        <w:tc>
          <w:tcPr>
            <w:tcW w:w="534" w:type="dxa"/>
            <w:gridSpan w:val="2"/>
            <w:vMerge/>
            <w:tcBorders>
              <w:left w:val="single" w:sz="4" w:space="0" w:color="auto"/>
              <w:bottom w:val="single" w:sz="4" w:space="0" w:color="auto"/>
              <w:right w:val="single" w:sz="4" w:space="0" w:color="auto"/>
            </w:tcBorders>
            <w:shd w:val="clear" w:color="auto" w:fill="auto"/>
          </w:tcPr>
          <w:p w:rsidR="00E15F4E" w:rsidRPr="00F42C5B" w:rsidRDefault="00E15F4E" w:rsidP="003C21D2">
            <w:pPr>
              <w:rPr>
                <w:rFonts w:ascii="Times New Roman" w:hAnsi="Times New Roman"/>
                <w:color w:val="000000"/>
              </w:rPr>
            </w:pPr>
          </w:p>
        </w:tc>
        <w:tc>
          <w:tcPr>
            <w:tcW w:w="9206" w:type="dxa"/>
            <w:tcBorders>
              <w:top w:val="nil"/>
              <w:left w:val="single" w:sz="4" w:space="0" w:color="auto"/>
              <w:right w:val="single" w:sz="4" w:space="0" w:color="auto"/>
            </w:tcBorders>
            <w:shd w:val="clear" w:color="auto" w:fill="auto"/>
            <w:vAlign w:val="center"/>
          </w:tcPr>
          <w:p w:rsidR="00E15F4E" w:rsidRPr="00F42C5B" w:rsidRDefault="00E15F4E" w:rsidP="001C287E">
            <w:pPr>
              <w:jc w:val="center"/>
              <w:rPr>
                <w:rFonts w:ascii="Times New Roman" w:hAnsi="Times New Roman"/>
                <w:b/>
                <w:color w:val="000000"/>
                <w:kern w:val="0"/>
                <w:szCs w:val="21"/>
              </w:rPr>
            </w:pPr>
          </w:p>
        </w:tc>
      </w:tr>
    </w:tbl>
    <w:p w:rsidR="00F42B93" w:rsidRDefault="00F42B93" w:rsidP="00C172AF">
      <w:pPr>
        <w:snapToGrid w:val="0"/>
        <w:spacing w:line="20" w:lineRule="exact"/>
        <w:rPr>
          <w:rFonts w:ascii="仿宋_GB2312" w:eastAsia="仿宋_GB2312" w:hAnsi="Times New Roman"/>
          <w:color w:val="000000"/>
          <w:sz w:val="30"/>
          <w:szCs w:val="30"/>
        </w:rPr>
      </w:pPr>
    </w:p>
    <w:p w:rsidR="00F84E23" w:rsidRPr="00F42C5B" w:rsidRDefault="00F84E23" w:rsidP="00C172AF">
      <w:pPr>
        <w:snapToGrid w:val="0"/>
        <w:spacing w:line="20" w:lineRule="exact"/>
        <w:rPr>
          <w:rFonts w:ascii="仿宋_GB2312" w:eastAsia="仿宋_GB2312" w:hAnsi="Times New Roman"/>
          <w:color w:val="000000"/>
          <w:sz w:val="30"/>
          <w:szCs w:val="30"/>
        </w:rPr>
      </w:pPr>
    </w:p>
    <w:sectPr w:rsidR="00F84E23" w:rsidRPr="00F42C5B" w:rsidSect="00AB1CFE">
      <w:footerReference w:type="default" r:id="rId12"/>
      <w:pgSz w:w="11906" w:h="16838"/>
      <w:pgMar w:top="1440" w:right="1191" w:bottom="1440" w:left="119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7A8" w:rsidRDefault="005057A8" w:rsidP="007479D4">
      <w:r>
        <w:separator/>
      </w:r>
    </w:p>
  </w:endnote>
  <w:endnote w:type="continuationSeparator" w:id="1">
    <w:p w:rsidR="005057A8" w:rsidRDefault="005057A8" w:rsidP="007479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D3" w:rsidRDefault="002540D3">
    <w:pPr>
      <w:pStyle w:val="a4"/>
      <w:jc w:val="center"/>
    </w:pPr>
  </w:p>
  <w:p w:rsidR="002540D3" w:rsidRDefault="002540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D3" w:rsidRPr="0004708F" w:rsidRDefault="00B15D21" w:rsidP="0004708F">
    <w:pPr>
      <w:pStyle w:val="a4"/>
      <w:jc w:val="center"/>
      <w:rPr>
        <w:rFonts w:ascii="Times New Roman" w:hAnsi="Times New Roman"/>
        <w:sz w:val="28"/>
        <w:szCs w:val="28"/>
      </w:rPr>
    </w:pPr>
    <w:r w:rsidRPr="00AB1CFE">
      <w:rPr>
        <w:rFonts w:ascii="Times New Roman" w:hAnsi="Times New Roman"/>
        <w:sz w:val="28"/>
        <w:szCs w:val="28"/>
      </w:rPr>
      <w:fldChar w:fldCharType="begin"/>
    </w:r>
    <w:r w:rsidR="002540D3" w:rsidRPr="00AB1CFE">
      <w:rPr>
        <w:rFonts w:ascii="Times New Roman" w:hAnsi="Times New Roman"/>
        <w:sz w:val="28"/>
        <w:szCs w:val="28"/>
      </w:rPr>
      <w:instrText>PAGE   \* MERGEFORMAT</w:instrText>
    </w:r>
    <w:r w:rsidRPr="00AB1CFE">
      <w:rPr>
        <w:rFonts w:ascii="Times New Roman" w:hAnsi="Times New Roman"/>
        <w:sz w:val="28"/>
        <w:szCs w:val="28"/>
      </w:rPr>
      <w:fldChar w:fldCharType="separate"/>
    </w:r>
    <w:r w:rsidR="005157F9">
      <w:rPr>
        <w:rFonts w:ascii="Times New Roman" w:hAnsi="Times New Roman"/>
        <w:noProof/>
        <w:sz w:val="28"/>
        <w:szCs w:val="28"/>
      </w:rPr>
      <w:t>5</w:t>
    </w:r>
    <w:r w:rsidRPr="00AB1CFE">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7A8" w:rsidRDefault="005057A8" w:rsidP="007479D4">
      <w:r>
        <w:separator/>
      </w:r>
    </w:p>
  </w:footnote>
  <w:footnote w:type="continuationSeparator" w:id="1">
    <w:p w:rsidR="005057A8" w:rsidRDefault="005057A8" w:rsidP="00747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D3" w:rsidRDefault="002540D3" w:rsidP="00CF18F1">
    <w:pPr>
      <w:pStyle w:val="a3"/>
      <w:pBdr>
        <w:bottom w:val="none" w:sz="0" w:space="0" w:color="auto"/>
      </w:pBdr>
      <w:spacing w:line="20" w:lineRule="exact"/>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B9D"/>
    <w:multiLevelType w:val="hybridMultilevel"/>
    <w:tmpl w:val="28E4F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277DD7"/>
    <w:multiLevelType w:val="hybridMultilevel"/>
    <w:tmpl w:val="025E1CF8"/>
    <w:lvl w:ilvl="0" w:tplc="C8B43BC8">
      <w:start w:val="1"/>
      <w:numFmt w:val="bullet"/>
      <w:lvlText w:val=""/>
      <w:lvlJc w:val="left"/>
      <w:pPr>
        <w:tabs>
          <w:tab w:val="num" w:pos="720"/>
        </w:tabs>
        <w:ind w:left="720" w:hanging="360"/>
      </w:pPr>
      <w:rPr>
        <w:rFonts w:ascii="Wingdings" w:hAnsi="Wingdings" w:hint="default"/>
      </w:rPr>
    </w:lvl>
    <w:lvl w:ilvl="1" w:tplc="BFBC3D04" w:tentative="1">
      <w:start w:val="1"/>
      <w:numFmt w:val="bullet"/>
      <w:lvlText w:val=""/>
      <w:lvlJc w:val="left"/>
      <w:pPr>
        <w:tabs>
          <w:tab w:val="num" w:pos="1440"/>
        </w:tabs>
        <w:ind w:left="1440" w:hanging="360"/>
      </w:pPr>
      <w:rPr>
        <w:rFonts w:ascii="Wingdings" w:hAnsi="Wingdings" w:hint="default"/>
      </w:rPr>
    </w:lvl>
    <w:lvl w:ilvl="2" w:tplc="2DBE5128" w:tentative="1">
      <w:start w:val="1"/>
      <w:numFmt w:val="bullet"/>
      <w:lvlText w:val=""/>
      <w:lvlJc w:val="left"/>
      <w:pPr>
        <w:tabs>
          <w:tab w:val="num" w:pos="2160"/>
        </w:tabs>
        <w:ind w:left="2160" w:hanging="360"/>
      </w:pPr>
      <w:rPr>
        <w:rFonts w:ascii="Wingdings" w:hAnsi="Wingdings" w:hint="default"/>
      </w:rPr>
    </w:lvl>
    <w:lvl w:ilvl="3" w:tplc="02F85906" w:tentative="1">
      <w:start w:val="1"/>
      <w:numFmt w:val="bullet"/>
      <w:lvlText w:val=""/>
      <w:lvlJc w:val="left"/>
      <w:pPr>
        <w:tabs>
          <w:tab w:val="num" w:pos="2880"/>
        </w:tabs>
        <w:ind w:left="2880" w:hanging="360"/>
      </w:pPr>
      <w:rPr>
        <w:rFonts w:ascii="Wingdings" w:hAnsi="Wingdings" w:hint="default"/>
      </w:rPr>
    </w:lvl>
    <w:lvl w:ilvl="4" w:tplc="A30EC2B2" w:tentative="1">
      <w:start w:val="1"/>
      <w:numFmt w:val="bullet"/>
      <w:lvlText w:val=""/>
      <w:lvlJc w:val="left"/>
      <w:pPr>
        <w:tabs>
          <w:tab w:val="num" w:pos="3600"/>
        </w:tabs>
        <w:ind w:left="3600" w:hanging="360"/>
      </w:pPr>
      <w:rPr>
        <w:rFonts w:ascii="Wingdings" w:hAnsi="Wingdings" w:hint="default"/>
      </w:rPr>
    </w:lvl>
    <w:lvl w:ilvl="5" w:tplc="C4BE433A" w:tentative="1">
      <w:start w:val="1"/>
      <w:numFmt w:val="bullet"/>
      <w:lvlText w:val=""/>
      <w:lvlJc w:val="left"/>
      <w:pPr>
        <w:tabs>
          <w:tab w:val="num" w:pos="4320"/>
        </w:tabs>
        <w:ind w:left="4320" w:hanging="360"/>
      </w:pPr>
      <w:rPr>
        <w:rFonts w:ascii="Wingdings" w:hAnsi="Wingdings" w:hint="default"/>
      </w:rPr>
    </w:lvl>
    <w:lvl w:ilvl="6" w:tplc="7BE09D52" w:tentative="1">
      <w:start w:val="1"/>
      <w:numFmt w:val="bullet"/>
      <w:lvlText w:val=""/>
      <w:lvlJc w:val="left"/>
      <w:pPr>
        <w:tabs>
          <w:tab w:val="num" w:pos="5040"/>
        </w:tabs>
        <w:ind w:left="5040" w:hanging="360"/>
      </w:pPr>
      <w:rPr>
        <w:rFonts w:ascii="Wingdings" w:hAnsi="Wingdings" w:hint="default"/>
      </w:rPr>
    </w:lvl>
    <w:lvl w:ilvl="7" w:tplc="E52C6994" w:tentative="1">
      <w:start w:val="1"/>
      <w:numFmt w:val="bullet"/>
      <w:lvlText w:val=""/>
      <w:lvlJc w:val="left"/>
      <w:pPr>
        <w:tabs>
          <w:tab w:val="num" w:pos="5760"/>
        </w:tabs>
        <w:ind w:left="5760" w:hanging="360"/>
      </w:pPr>
      <w:rPr>
        <w:rFonts w:ascii="Wingdings" w:hAnsi="Wingdings" w:hint="default"/>
      </w:rPr>
    </w:lvl>
    <w:lvl w:ilvl="8" w:tplc="CCCC4764" w:tentative="1">
      <w:start w:val="1"/>
      <w:numFmt w:val="bullet"/>
      <w:lvlText w:val=""/>
      <w:lvlJc w:val="left"/>
      <w:pPr>
        <w:tabs>
          <w:tab w:val="num" w:pos="6480"/>
        </w:tabs>
        <w:ind w:left="6480" w:hanging="360"/>
      </w:pPr>
      <w:rPr>
        <w:rFonts w:ascii="Wingdings" w:hAnsi="Wingdings" w:hint="default"/>
      </w:rPr>
    </w:lvl>
  </w:abstractNum>
  <w:abstractNum w:abstractNumId="2">
    <w:nsid w:val="12FF62F8"/>
    <w:multiLevelType w:val="hybridMultilevel"/>
    <w:tmpl w:val="7982F3F8"/>
    <w:lvl w:ilvl="0" w:tplc="D884DEF2">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FA373D"/>
    <w:multiLevelType w:val="hybridMultilevel"/>
    <w:tmpl w:val="23B67FB0"/>
    <w:lvl w:ilvl="0" w:tplc="B4BE57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1C421C"/>
    <w:multiLevelType w:val="hybridMultilevel"/>
    <w:tmpl w:val="AEB03A54"/>
    <w:lvl w:ilvl="0" w:tplc="2B8C22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D204BE"/>
    <w:multiLevelType w:val="hybridMultilevel"/>
    <w:tmpl w:val="24425426"/>
    <w:lvl w:ilvl="0" w:tplc="3CBED2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2F4362"/>
    <w:multiLevelType w:val="hybridMultilevel"/>
    <w:tmpl w:val="C2A6E2D2"/>
    <w:lvl w:ilvl="0" w:tplc="6C1497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ttachedTemplate r:id="rId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9D4"/>
    <w:rsid w:val="0000323C"/>
    <w:rsid w:val="00004D34"/>
    <w:rsid w:val="00013050"/>
    <w:rsid w:val="00015300"/>
    <w:rsid w:val="00020768"/>
    <w:rsid w:val="0002393B"/>
    <w:rsid w:val="0002464E"/>
    <w:rsid w:val="000312A9"/>
    <w:rsid w:val="000313C3"/>
    <w:rsid w:val="00040EE7"/>
    <w:rsid w:val="00041EAB"/>
    <w:rsid w:val="00043BDC"/>
    <w:rsid w:val="00044F9F"/>
    <w:rsid w:val="000453C1"/>
    <w:rsid w:val="00045D53"/>
    <w:rsid w:val="00046A93"/>
    <w:rsid w:val="0004708F"/>
    <w:rsid w:val="0004710A"/>
    <w:rsid w:val="00051D02"/>
    <w:rsid w:val="00054427"/>
    <w:rsid w:val="00057D08"/>
    <w:rsid w:val="00060425"/>
    <w:rsid w:val="000648CA"/>
    <w:rsid w:val="0006762E"/>
    <w:rsid w:val="000735B8"/>
    <w:rsid w:val="00075DB5"/>
    <w:rsid w:val="00076816"/>
    <w:rsid w:val="0008449F"/>
    <w:rsid w:val="00086800"/>
    <w:rsid w:val="00087CD9"/>
    <w:rsid w:val="0009258F"/>
    <w:rsid w:val="00092B47"/>
    <w:rsid w:val="00093312"/>
    <w:rsid w:val="000968F2"/>
    <w:rsid w:val="00097121"/>
    <w:rsid w:val="000A1B31"/>
    <w:rsid w:val="000A28D5"/>
    <w:rsid w:val="000A7A3A"/>
    <w:rsid w:val="000B05D1"/>
    <w:rsid w:val="000B1AFF"/>
    <w:rsid w:val="000B3774"/>
    <w:rsid w:val="000B6A89"/>
    <w:rsid w:val="000B72B1"/>
    <w:rsid w:val="000B7900"/>
    <w:rsid w:val="000C17DB"/>
    <w:rsid w:val="000C4933"/>
    <w:rsid w:val="000C58DF"/>
    <w:rsid w:val="000D11BF"/>
    <w:rsid w:val="000D1EC4"/>
    <w:rsid w:val="000E4114"/>
    <w:rsid w:val="000E5A51"/>
    <w:rsid w:val="000E6CA4"/>
    <w:rsid w:val="000F3728"/>
    <w:rsid w:val="000F3F21"/>
    <w:rsid w:val="00110BE3"/>
    <w:rsid w:val="001211AF"/>
    <w:rsid w:val="00137399"/>
    <w:rsid w:val="00142DDC"/>
    <w:rsid w:val="0014366D"/>
    <w:rsid w:val="00146675"/>
    <w:rsid w:val="00150FF6"/>
    <w:rsid w:val="00151DBA"/>
    <w:rsid w:val="00152531"/>
    <w:rsid w:val="00152ECC"/>
    <w:rsid w:val="00167780"/>
    <w:rsid w:val="00175E61"/>
    <w:rsid w:val="00183081"/>
    <w:rsid w:val="001870BC"/>
    <w:rsid w:val="00187317"/>
    <w:rsid w:val="00187ED7"/>
    <w:rsid w:val="001916A0"/>
    <w:rsid w:val="00192379"/>
    <w:rsid w:val="00197EE8"/>
    <w:rsid w:val="001A4388"/>
    <w:rsid w:val="001B0ADA"/>
    <w:rsid w:val="001B411F"/>
    <w:rsid w:val="001B586A"/>
    <w:rsid w:val="001B7498"/>
    <w:rsid w:val="001C287E"/>
    <w:rsid w:val="001C5A77"/>
    <w:rsid w:val="001C5B74"/>
    <w:rsid w:val="001C6F2D"/>
    <w:rsid w:val="001D213B"/>
    <w:rsid w:val="001D3C90"/>
    <w:rsid w:val="001D6644"/>
    <w:rsid w:val="001E4682"/>
    <w:rsid w:val="001F1343"/>
    <w:rsid w:val="001F378B"/>
    <w:rsid w:val="00203C01"/>
    <w:rsid w:val="002066A8"/>
    <w:rsid w:val="00210D25"/>
    <w:rsid w:val="002120A7"/>
    <w:rsid w:val="00212C32"/>
    <w:rsid w:val="00214771"/>
    <w:rsid w:val="00214F54"/>
    <w:rsid w:val="00217937"/>
    <w:rsid w:val="00220CD3"/>
    <w:rsid w:val="00220DD4"/>
    <w:rsid w:val="0022413B"/>
    <w:rsid w:val="002245C5"/>
    <w:rsid w:val="00230EC8"/>
    <w:rsid w:val="002431C9"/>
    <w:rsid w:val="00246A44"/>
    <w:rsid w:val="0024754D"/>
    <w:rsid w:val="002504F5"/>
    <w:rsid w:val="002524D4"/>
    <w:rsid w:val="00252A91"/>
    <w:rsid w:val="002540D3"/>
    <w:rsid w:val="0025573D"/>
    <w:rsid w:val="002562AA"/>
    <w:rsid w:val="00256B32"/>
    <w:rsid w:val="002638EB"/>
    <w:rsid w:val="00264A28"/>
    <w:rsid w:val="00265827"/>
    <w:rsid w:val="00272280"/>
    <w:rsid w:val="002736B1"/>
    <w:rsid w:val="00277652"/>
    <w:rsid w:val="002809DB"/>
    <w:rsid w:val="002876A4"/>
    <w:rsid w:val="002A12B7"/>
    <w:rsid w:val="002B4AEB"/>
    <w:rsid w:val="002B4E33"/>
    <w:rsid w:val="002C22F5"/>
    <w:rsid w:val="002C5E28"/>
    <w:rsid w:val="002C7BDF"/>
    <w:rsid w:val="002D35C6"/>
    <w:rsid w:val="002E2427"/>
    <w:rsid w:val="002E40EE"/>
    <w:rsid w:val="002E5167"/>
    <w:rsid w:val="002E5952"/>
    <w:rsid w:val="002F1380"/>
    <w:rsid w:val="002F514F"/>
    <w:rsid w:val="002F68C5"/>
    <w:rsid w:val="002F6CF8"/>
    <w:rsid w:val="002F785E"/>
    <w:rsid w:val="00303A8B"/>
    <w:rsid w:val="00307A10"/>
    <w:rsid w:val="00307E72"/>
    <w:rsid w:val="003101E5"/>
    <w:rsid w:val="0031070A"/>
    <w:rsid w:val="003135E9"/>
    <w:rsid w:val="00315505"/>
    <w:rsid w:val="00320A40"/>
    <w:rsid w:val="00322E54"/>
    <w:rsid w:val="00323B5C"/>
    <w:rsid w:val="00324D31"/>
    <w:rsid w:val="00327A30"/>
    <w:rsid w:val="00327B76"/>
    <w:rsid w:val="0033082C"/>
    <w:rsid w:val="00332EB0"/>
    <w:rsid w:val="003334A0"/>
    <w:rsid w:val="00335092"/>
    <w:rsid w:val="00335C80"/>
    <w:rsid w:val="00341E8E"/>
    <w:rsid w:val="0034269B"/>
    <w:rsid w:val="003466D5"/>
    <w:rsid w:val="00347F48"/>
    <w:rsid w:val="00354612"/>
    <w:rsid w:val="00362C76"/>
    <w:rsid w:val="003643F7"/>
    <w:rsid w:val="00364488"/>
    <w:rsid w:val="00366593"/>
    <w:rsid w:val="00373C3E"/>
    <w:rsid w:val="00375CCD"/>
    <w:rsid w:val="00381062"/>
    <w:rsid w:val="00384461"/>
    <w:rsid w:val="003955F4"/>
    <w:rsid w:val="00397E11"/>
    <w:rsid w:val="003A5C93"/>
    <w:rsid w:val="003B5BE9"/>
    <w:rsid w:val="003C0676"/>
    <w:rsid w:val="003C21D2"/>
    <w:rsid w:val="003C4B42"/>
    <w:rsid w:val="003C5142"/>
    <w:rsid w:val="003D0E47"/>
    <w:rsid w:val="003D7349"/>
    <w:rsid w:val="003F106E"/>
    <w:rsid w:val="003F4CA4"/>
    <w:rsid w:val="003F5FF5"/>
    <w:rsid w:val="003F6387"/>
    <w:rsid w:val="004050E8"/>
    <w:rsid w:val="00406305"/>
    <w:rsid w:val="00412613"/>
    <w:rsid w:val="0041444E"/>
    <w:rsid w:val="00420B35"/>
    <w:rsid w:val="00430B0A"/>
    <w:rsid w:val="00431AEB"/>
    <w:rsid w:val="00433A8A"/>
    <w:rsid w:val="00433B7E"/>
    <w:rsid w:val="00436895"/>
    <w:rsid w:val="00440A80"/>
    <w:rsid w:val="00440BB2"/>
    <w:rsid w:val="004410DA"/>
    <w:rsid w:val="004439D5"/>
    <w:rsid w:val="0044441E"/>
    <w:rsid w:val="00460340"/>
    <w:rsid w:val="00461CE6"/>
    <w:rsid w:val="00462419"/>
    <w:rsid w:val="00463916"/>
    <w:rsid w:val="00471EF7"/>
    <w:rsid w:val="00473870"/>
    <w:rsid w:val="00474AEE"/>
    <w:rsid w:val="00476768"/>
    <w:rsid w:val="00490E81"/>
    <w:rsid w:val="00492F12"/>
    <w:rsid w:val="00493B59"/>
    <w:rsid w:val="0049433D"/>
    <w:rsid w:val="004A087C"/>
    <w:rsid w:val="004A2C0C"/>
    <w:rsid w:val="004A38BB"/>
    <w:rsid w:val="004A525B"/>
    <w:rsid w:val="004B1D5D"/>
    <w:rsid w:val="004B1ECE"/>
    <w:rsid w:val="004B2D61"/>
    <w:rsid w:val="004B4024"/>
    <w:rsid w:val="004B6B5A"/>
    <w:rsid w:val="004B6FCC"/>
    <w:rsid w:val="004C0952"/>
    <w:rsid w:val="004C3686"/>
    <w:rsid w:val="004C4B7E"/>
    <w:rsid w:val="004C61A0"/>
    <w:rsid w:val="004C6C69"/>
    <w:rsid w:val="004D1F6C"/>
    <w:rsid w:val="004E049B"/>
    <w:rsid w:val="004E3035"/>
    <w:rsid w:val="004E30FA"/>
    <w:rsid w:val="004E5282"/>
    <w:rsid w:val="004F63F6"/>
    <w:rsid w:val="004F647F"/>
    <w:rsid w:val="004F7224"/>
    <w:rsid w:val="004F7CFC"/>
    <w:rsid w:val="00500158"/>
    <w:rsid w:val="0050018A"/>
    <w:rsid w:val="005031DB"/>
    <w:rsid w:val="005057A8"/>
    <w:rsid w:val="0050603A"/>
    <w:rsid w:val="00506607"/>
    <w:rsid w:val="005067A7"/>
    <w:rsid w:val="00506B98"/>
    <w:rsid w:val="005073F3"/>
    <w:rsid w:val="005157F9"/>
    <w:rsid w:val="00517F00"/>
    <w:rsid w:val="005233E6"/>
    <w:rsid w:val="005264C5"/>
    <w:rsid w:val="00530228"/>
    <w:rsid w:val="00533803"/>
    <w:rsid w:val="005351F2"/>
    <w:rsid w:val="0054356E"/>
    <w:rsid w:val="00545498"/>
    <w:rsid w:val="005476FB"/>
    <w:rsid w:val="00547CE9"/>
    <w:rsid w:val="00550D53"/>
    <w:rsid w:val="00551D59"/>
    <w:rsid w:val="0055221D"/>
    <w:rsid w:val="0055578B"/>
    <w:rsid w:val="005566F3"/>
    <w:rsid w:val="005644A7"/>
    <w:rsid w:val="005667DB"/>
    <w:rsid w:val="00566BFC"/>
    <w:rsid w:val="005734A6"/>
    <w:rsid w:val="005734CD"/>
    <w:rsid w:val="005735DB"/>
    <w:rsid w:val="00574531"/>
    <w:rsid w:val="00580F91"/>
    <w:rsid w:val="00581F47"/>
    <w:rsid w:val="00592BD0"/>
    <w:rsid w:val="005A2C1C"/>
    <w:rsid w:val="005A5899"/>
    <w:rsid w:val="005A6315"/>
    <w:rsid w:val="005B18C5"/>
    <w:rsid w:val="005B1F22"/>
    <w:rsid w:val="005B4FEC"/>
    <w:rsid w:val="005B6470"/>
    <w:rsid w:val="005C089C"/>
    <w:rsid w:val="005C1C45"/>
    <w:rsid w:val="005C212F"/>
    <w:rsid w:val="005C384E"/>
    <w:rsid w:val="005C4A4C"/>
    <w:rsid w:val="005C5E3E"/>
    <w:rsid w:val="005C72C8"/>
    <w:rsid w:val="005C74EC"/>
    <w:rsid w:val="005D0903"/>
    <w:rsid w:val="005D3D3E"/>
    <w:rsid w:val="005D40B6"/>
    <w:rsid w:val="005D4737"/>
    <w:rsid w:val="005E5210"/>
    <w:rsid w:val="005E62BF"/>
    <w:rsid w:val="00601ECB"/>
    <w:rsid w:val="006029AA"/>
    <w:rsid w:val="00603513"/>
    <w:rsid w:val="006040F4"/>
    <w:rsid w:val="00604139"/>
    <w:rsid w:val="0060414D"/>
    <w:rsid w:val="00604FF1"/>
    <w:rsid w:val="006057C0"/>
    <w:rsid w:val="00606614"/>
    <w:rsid w:val="0061379B"/>
    <w:rsid w:val="00614D50"/>
    <w:rsid w:val="00620DD4"/>
    <w:rsid w:val="006265FD"/>
    <w:rsid w:val="0063227E"/>
    <w:rsid w:val="00633770"/>
    <w:rsid w:val="0063787D"/>
    <w:rsid w:val="006401DA"/>
    <w:rsid w:val="00643DF0"/>
    <w:rsid w:val="006501D5"/>
    <w:rsid w:val="00656464"/>
    <w:rsid w:val="00656A72"/>
    <w:rsid w:val="00661D7B"/>
    <w:rsid w:val="006646B8"/>
    <w:rsid w:val="00664A31"/>
    <w:rsid w:val="006701EC"/>
    <w:rsid w:val="0068166D"/>
    <w:rsid w:val="00691FCD"/>
    <w:rsid w:val="006979AD"/>
    <w:rsid w:val="006A223E"/>
    <w:rsid w:val="006A317F"/>
    <w:rsid w:val="006A37A9"/>
    <w:rsid w:val="006A3B3C"/>
    <w:rsid w:val="006A7CAD"/>
    <w:rsid w:val="006B2C10"/>
    <w:rsid w:val="006B56A7"/>
    <w:rsid w:val="006C1296"/>
    <w:rsid w:val="006C43C6"/>
    <w:rsid w:val="006C5C9F"/>
    <w:rsid w:val="006E0228"/>
    <w:rsid w:val="006E1B2F"/>
    <w:rsid w:val="006E3B37"/>
    <w:rsid w:val="006E4EEE"/>
    <w:rsid w:val="006F1443"/>
    <w:rsid w:val="006F26F9"/>
    <w:rsid w:val="006F4414"/>
    <w:rsid w:val="006F6474"/>
    <w:rsid w:val="00704098"/>
    <w:rsid w:val="0070739C"/>
    <w:rsid w:val="00707967"/>
    <w:rsid w:val="00710D5E"/>
    <w:rsid w:val="007116EB"/>
    <w:rsid w:val="00716C39"/>
    <w:rsid w:val="00720DFF"/>
    <w:rsid w:val="00721784"/>
    <w:rsid w:val="00723B2B"/>
    <w:rsid w:val="00734116"/>
    <w:rsid w:val="00735B01"/>
    <w:rsid w:val="0074255E"/>
    <w:rsid w:val="00744B6E"/>
    <w:rsid w:val="007479D4"/>
    <w:rsid w:val="00750E81"/>
    <w:rsid w:val="00751244"/>
    <w:rsid w:val="007648AA"/>
    <w:rsid w:val="0076690B"/>
    <w:rsid w:val="00771C07"/>
    <w:rsid w:val="00772109"/>
    <w:rsid w:val="00773482"/>
    <w:rsid w:val="00775820"/>
    <w:rsid w:val="0077599A"/>
    <w:rsid w:val="00785B97"/>
    <w:rsid w:val="00786C91"/>
    <w:rsid w:val="007948CE"/>
    <w:rsid w:val="00795759"/>
    <w:rsid w:val="0079607E"/>
    <w:rsid w:val="00796D42"/>
    <w:rsid w:val="00796E54"/>
    <w:rsid w:val="007A6B4C"/>
    <w:rsid w:val="007B5133"/>
    <w:rsid w:val="007C172A"/>
    <w:rsid w:val="007D36FF"/>
    <w:rsid w:val="007D4775"/>
    <w:rsid w:val="007E0C93"/>
    <w:rsid w:val="007E4CA4"/>
    <w:rsid w:val="007E6C11"/>
    <w:rsid w:val="007E7965"/>
    <w:rsid w:val="007F1B1D"/>
    <w:rsid w:val="007F1E51"/>
    <w:rsid w:val="007F4DB8"/>
    <w:rsid w:val="0080616D"/>
    <w:rsid w:val="0081016E"/>
    <w:rsid w:val="0081057D"/>
    <w:rsid w:val="00812EE2"/>
    <w:rsid w:val="008135F8"/>
    <w:rsid w:val="00816888"/>
    <w:rsid w:val="00817B20"/>
    <w:rsid w:val="00825B92"/>
    <w:rsid w:val="008279A8"/>
    <w:rsid w:val="00830877"/>
    <w:rsid w:val="0083144E"/>
    <w:rsid w:val="00832232"/>
    <w:rsid w:val="00833C4D"/>
    <w:rsid w:val="008407F7"/>
    <w:rsid w:val="00847E37"/>
    <w:rsid w:val="00850ADD"/>
    <w:rsid w:val="00850DFB"/>
    <w:rsid w:val="00855975"/>
    <w:rsid w:val="008610BF"/>
    <w:rsid w:val="00861C8C"/>
    <w:rsid w:val="00865D6E"/>
    <w:rsid w:val="00870D21"/>
    <w:rsid w:val="008726A6"/>
    <w:rsid w:val="00875C6A"/>
    <w:rsid w:val="0088018C"/>
    <w:rsid w:val="008902F5"/>
    <w:rsid w:val="00893A21"/>
    <w:rsid w:val="008A2144"/>
    <w:rsid w:val="008B3EC9"/>
    <w:rsid w:val="008C2FA9"/>
    <w:rsid w:val="008C4FC8"/>
    <w:rsid w:val="008C620C"/>
    <w:rsid w:val="008C623B"/>
    <w:rsid w:val="008D392E"/>
    <w:rsid w:val="008E5344"/>
    <w:rsid w:val="008F04C0"/>
    <w:rsid w:val="008F3661"/>
    <w:rsid w:val="008F3F95"/>
    <w:rsid w:val="00900859"/>
    <w:rsid w:val="0090333B"/>
    <w:rsid w:val="00905CAF"/>
    <w:rsid w:val="00910E2B"/>
    <w:rsid w:val="0091298E"/>
    <w:rsid w:val="00914274"/>
    <w:rsid w:val="00917848"/>
    <w:rsid w:val="00920C24"/>
    <w:rsid w:val="00923451"/>
    <w:rsid w:val="00933BF1"/>
    <w:rsid w:val="00935114"/>
    <w:rsid w:val="00944E36"/>
    <w:rsid w:val="00947A66"/>
    <w:rsid w:val="00955327"/>
    <w:rsid w:val="00965582"/>
    <w:rsid w:val="00977989"/>
    <w:rsid w:val="0098459E"/>
    <w:rsid w:val="00984E46"/>
    <w:rsid w:val="0099132C"/>
    <w:rsid w:val="00992F4B"/>
    <w:rsid w:val="00993D5D"/>
    <w:rsid w:val="009A42DD"/>
    <w:rsid w:val="009A7F7F"/>
    <w:rsid w:val="009B21F5"/>
    <w:rsid w:val="009B288B"/>
    <w:rsid w:val="009B3762"/>
    <w:rsid w:val="009B4349"/>
    <w:rsid w:val="009B5BA0"/>
    <w:rsid w:val="009C0FC0"/>
    <w:rsid w:val="009C5E91"/>
    <w:rsid w:val="009D51F5"/>
    <w:rsid w:val="009D5F6B"/>
    <w:rsid w:val="009E09DB"/>
    <w:rsid w:val="009E2C88"/>
    <w:rsid w:val="009E7F94"/>
    <w:rsid w:val="009F157D"/>
    <w:rsid w:val="009F5033"/>
    <w:rsid w:val="009F5A00"/>
    <w:rsid w:val="009F5D14"/>
    <w:rsid w:val="00A013A1"/>
    <w:rsid w:val="00A0573A"/>
    <w:rsid w:val="00A073BB"/>
    <w:rsid w:val="00A102C8"/>
    <w:rsid w:val="00A11EC9"/>
    <w:rsid w:val="00A131E0"/>
    <w:rsid w:val="00A13CCB"/>
    <w:rsid w:val="00A13D46"/>
    <w:rsid w:val="00A16CDD"/>
    <w:rsid w:val="00A174E2"/>
    <w:rsid w:val="00A177A6"/>
    <w:rsid w:val="00A228FB"/>
    <w:rsid w:val="00A22F81"/>
    <w:rsid w:val="00A30182"/>
    <w:rsid w:val="00A306E6"/>
    <w:rsid w:val="00A36653"/>
    <w:rsid w:val="00A41AAE"/>
    <w:rsid w:val="00A42438"/>
    <w:rsid w:val="00A45E68"/>
    <w:rsid w:val="00A46D14"/>
    <w:rsid w:val="00A511F7"/>
    <w:rsid w:val="00A538CC"/>
    <w:rsid w:val="00A656B6"/>
    <w:rsid w:val="00A74BBC"/>
    <w:rsid w:val="00A77242"/>
    <w:rsid w:val="00A77277"/>
    <w:rsid w:val="00A77707"/>
    <w:rsid w:val="00A8116B"/>
    <w:rsid w:val="00A83403"/>
    <w:rsid w:val="00A865F9"/>
    <w:rsid w:val="00A93032"/>
    <w:rsid w:val="00A96FA1"/>
    <w:rsid w:val="00AA1200"/>
    <w:rsid w:val="00AA4792"/>
    <w:rsid w:val="00AA584A"/>
    <w:rsid w:val="00AB1CFE"/>
    <w:rsid w:val="00AB1E34"/>
    <w:rsid w:val="00AB3BC9"/>
    <w:rsid w:val="00AB4C12"/>
    <w:rsid w:val="00AB6A9F"/>
    <w:rsid w:val="00AC03A1"/>
    <w:rsid w:val="00AC27C5"/>
    <w:rsid w:val="00AC44CC"/>
    <w:rsid w:val="00AC4C04"/>
    <w:rsid w:val="00AC4C1A"/>
    <w:rsid w:val="00AD1E4A"/>
    <w:rsid w:val="00AD391F"/>
    <w:rsid w:val="00AD6BB0"/>
    <w:rsid w:val="00AE1C03"/>
    <w:rsid w:val="00AE2342"/>
    <w:rsid w:val="00AE3236"/>
    <w:rsid w:val="00AF2A90"/>
    <w:rsid w:val="00AF33F3"/>
    <w:rsid w:val="00AF5D8B"/>
    <w:rsid w:val="00B018A2"/>
    <w:rsid w:val="00B01D59"/>
    <w:rsid w:val="00B0341C"/>
    <w:rsid w:val="00B07BA4"/>
    <w:rsid w:val="00B12CB4"/>
    <w:rsid w:val="00B1300F"/>
    <w:rsid w:val="00B15955"/>
    <w:rsid w:val="00B15D21"/>
    <w:rsid w:val="00B2213E"/>
    <w:rsid w:val="00B223EA"/>
    <w:rsid w:val="00B2452A"/>
    <w:rsid w:val="00B2613E"/>
    <w:rsid w:val="00B311FA"/>
    <w:rsid w:val="00B313D7"/>
    <w:rsid w:val="00B33209"/>
    <w:rsid w:val="00B3425C"/>
    <w:rsid w:val="00B36A0E"/>
    <w:rsid w:val="00B36E20"/>
    <w:rsid w:val="00B36EED"/>
    <w:rsid w:val="00B40BCB"/>
    <w:rsid w:val="00B417CA"/>
    <w:rsid w:val="00B418D6"/>
    <w:rsid w:val="00B423B4"/>
    <w:rsid w:val="00B4676D"/>
    <w:rsid w:val="00B5049E"/>
    <w:rsid w:val="00B53CBB"/>
    <w:rsid w:val="00B55E91"/>
    <w:rsid w:val="00B619D0"/>
    <w:rsid w:val="00B62389"/>
    <w:rsid w:val="00B64756"/>
    <w:rsid w:val="00B668A2"/>
    <w:rsid w:val="00B67C74"/>
    <w:rsid w:val="00B72F7F"/>
    <w:rsid w:val="00B76B8D"/>
    <w:rsid w:val="00B81D59"/>
    <w:rsid w:val="00B82409"/>
    <w:rsid w:val="00B865D6"/>
    <w:rsid w:val="00B86725"/>
    <w:rsid w:val="00B93673"/>
    <w:rsid w:val="00B978D5"/>
    <w:rsid w:val="00BA0EE0"/>
    <w:rsid w:val="00BA5A7E"/>
    <w:rsid w:val="00BA660C"/>
    <w:rsid w:val="00BA7A31"/>
    <w:rsid w:val="00BB086E"/>
    <w:rsid w:val="00BB50E1"/>
    <w:rsid w:val="00BB5C9C"/>
    <w:rsid w:val="00BC2CD3"/>
    <w:rsid w:val="00BC5D22"/>
    <w:rsid w:val="00BC6D6F"/>
    <w:rsid w:val="00BD1227"/>
    <w:rsid w:val="00BD7BBB"/>
    <w:rsid w:val="00BF0B1E"/>
    <w:rsid w:val="00BF4A0C"/>
    <w:rsid w:val="00BF66F1"/>
    <w:rsid w:val="00BF767E"/>
    <w:rsid w:val="00BF779B"/>
    <w:rsid w:val="00C03553"/>
    <w:rsid w:val="00C05A9B"/>
    <w:rsid w:val="00C07D99"/>
    <w:rsid w:val="00C10DE1"/>
    <w:rsid w:val="00C14F94"/>
    <w:rsid w:val="00C172AF"/>
    <w:rsid w:val="00C20F29"/>
    <w:rsid w:val="00C31278"/>
    <w:rsid w:val="00C4064C"/>
    <w:rsid w:val="00C40FBF"/>
    <w:rsid w:val="00C45070"/>
    <w:rsid w:val="00C4563F"/>
    <w:rsid w:val="00C4728F"/>
    <w:rsid w:val="00C47F53"/>
    <w:rsid w:val="00C5255E"/>
    <w:rsid w:val="00C53863"/>
    <w:rsid w:val="00C53CCD"/>
    <w:rsid w:val="00C56145"/>
    <w:rsid w:val="00C60E0B"/>
    <w:rsid w:val="00C61AAF"/>
    <w:rsid w:val="00C743B1"/>
    <w:rsid w:val="00C773CB"/>
    <w:rsid w:val="00C83EB1"/>
    <w:rsid w:val="00C94921"/>
    <w:rsid w:val="00C95BFA"/>
    <w:rsid w:val="00C961BE"/>
    <w:rsid w:val="00C97C0D"/>
    <w:rsid w:val="00CA3D6F"/>
    <w:rsid w:val="00CA7425"/>
    <w:rsid w:val="00CB149E"/>
    <w:rsid w:val="00CB3759"/>
    <w:rsid w:val="00CC0D09"/>
    <w:rsid w:val="00CC1CE7"/>
    <w:rsid w:val="00CC605C"/>
    <w:rsid w:val="00CC78C7"/>
    <w:rsid w:val="00CD128C"/>
    <w:rsid w:val="00CD4434"/>
    <w:rsid w:val="00CD6C38"/>
    <w:rsid w:val="00CD6EEA"/>
    <w:rsid w:val="00CE322B"/>
    <w:rsid w:val="00CE3A2B"/>
    <w:rsid w:val="00CE6E38"/>
    <w:rsid w:val="00CF18F1"/>
    <w:rsid w:val="00D026C3"/>
    <w:rsid w:val="00D04C60"/>
    <w:rsid w:val="00D15032"/>
    <w:rsid w:val="00D15624"/>
    <w:rsid w:val="00D17ACF"/>
    <w:rsid w:val="00D200A3"/>
    <w:rsid w:val="00D22076"/>
    <w:rsid w:val="00D30215"/>
    <w:rsid w:val="00D335EC"/>
    <w:rsid w:val="00D36B47"/>
    <w:rsid w:val="00D4151B"/>
    <w:rsid w:val="00D504D6"/>
    <w:rsid w:val="00D51C4F"/>
    <w:rsid w:val="00D542A6"/>
    <w:rsid w:val="00D55084"/>
    <w:rsid w:val="00D5586F"/>
    <w:rsid w:val="00D6260A"/>
    <w:rsid w:val="00D64A51"/>
    <w:rsid w:val="00D653FB"/>
    <w:rsid w:val="00D7095E"/>
    <w:rsid w:val="00D70D63"/>
    <w:rsid w:val="00D73649"/>
    <w:rsid w:val="00D73964"/>
    <w:rsid w:val="00D75A30"/>
    <w:rsid w:val="00D8151D"/>
    <w:rsid w:val="00D91798"/>
    <w:rsid w:val="00D9277A"/>
    <w:rsid w:val="00D92F00"/>
    <w:rsid w:val="00D938C4"/>
    <w:rsid w:val="00DA4E3A"/>
    <w:rsid w:val="00DA539F"/>
    <w:rsid w:val="00DA613D"/>
    <w:rsid w:val="00DB11EC"/>
    <w:rsid w:val="00DB338F"/>
    <w:rsid w:val="00DB7C1D"/>
    <w:rsid w:val="00DC18BD"/>
    <w:rsid w:val="00DC7351"/>
    <w:rsid w:val="00DD1719"/>
    <w:rsid w:val="00DD60EC"/>
    <w:rsid w:val="00DD6770"/>
    <w:rsid w:val="00DD7A92"/>
    <w:rsid w:val="00DE3EFC"/>
    <w:rsid w:val="00DF2814"/>
    <w:rsid w:val="00DF7F25"/>
    <w:rsid w:val="00E131A4"/>
    <w:rsid w:val="00E141BC"/>
    <w:rsid w:val="00E15F4E"/>
    <w:rsid w:val="00E277E1"/>
    <w:rsid w:val="00E32191"/>
    <w:rsid w:val="00E36D0E"/>
    <w:rsid w:val="00E37682"/>
    <w:rsid w:val="00E50C2F"/>
    <w:rsid w:val="00E51F6B"/>
    <w:rsid w:val="00E5341F"/>
    <w:rsid w:val="00E54CD8"/>
    <w:rsid w:val="00E574C3"/>
    <w:rsid w:val="00E635B9"/>
    <w:rsid w:val="00E64DFD"/>
    <w:rsid w:val="00E66A46"/>
    <w:rsid w:val="00E67400"/>
    <w:rsid w:val="00E67555"/>
    <w:rsid w:val="00E7448D"/>
    <w:rsid w:val="00E754F3"/>
    <w:rsid w:val="00E766CC"/>
    <w:rsid w:val="00E76DE4"/>
    <w:rsid w:val="00E8665A"/>
    <w:rsid w:val="00E94FC0"/>
    <w:rsid w:val="00EA16A1"/>
    <w:rsid w:val="00EA7DDB"/>
    <w:rsid w:val="00EB373E"/>
    <w:rsid w:val="00EB4ED0"/>
    <w:rsid w:val="00EB7BA1"/>
    <w:rsid w:val="00EC3B47"/>
    <w:rsid w:val="00EC6C1D"/>
    <w:rsid w:val="00ED1CBB"/>
    <w:rsid w:val="00ED2467"/>
    <w:rsid w:val="00ED2CF3"/>
    <w:rsid w:val="00ED3563"/>
    <w:rsid w:val="00ED4ECD"/>
    <w:rsid w:val="00EE0C21"/>
    <w:rsid w:val="00EE1A45"/>
    <w:rsid w:val="00EE3F45"/>
    <w:rsid w:val="00EF751E"/>
    <w:rsid w:val="00F0204C"/>
    <w:rsid w:val="00F02849"/>
    <w:rsid w:val="00F05E37"/>
    <w:rsid w:val="00F06498"/>
    <w:rsid w:val="00F12B38"/>
    <w:rsid w:val="00F12B79"/>
    <w:rsid w:val="00F13A0E"/>
    <w:rsid w:val="00F147E4"/>
    <w:rsid w:val="00F20074"/>
    <w:rsid w:val="00F228DB"/>
    <w:rsid w:val="00F248C6"/>
    <w:rsid w:val="00F306A4"/>
    <w:rsid w:val="00F30ADE"/>
    <w:rsid w:val="00F35E05"/>
    <w:rsid w:val="00F37B95"/>
    <w:rsid w:val="00F407FD"/>
    <w:rsid w:val="00F42B93"/>
    <w:rsid w:val="00F42C5B"/>
    <w:rsid w:val="00F44358"/>
    <w:rsid w:val="00F510DA"/>
    <w:rsid w:val="00F55B9C"/>
    <w:rsid w:val="00F56DA0"/>
    <w:rsid w:val="00F57345"/>
    <w:rsid w:val="00F6259C"/>
    <w:rsid w:val="00F66D50"/>
    <w:rsid w:val="00F672DA"/>
    <w:rsid w:val="00F712D9"/>
    <w:rsid w:val="00F84E23"/>
    <w:rsid w:val="00F922E9"/>
    <w:rsid w:val="00F956C4"/>
    <w:rsid w:val="00F97E96"/>
    <w:rsid w:val="00FA0EEA"/>
    <w:rsid w:val="00FA2667"/>
    <w:rsid w:val="00FB03F6"/>
    <w:rsid w:val="00FB114A"/>
    <w:rsid w:val="00FB2507"/>
    <w:rsid w:val="00FB3387"/>
    <w:rsid w:val="00FB3798"/>
    <w:rsid w:val="00FB40FE"/>
    <w:rsid w:val="00FC00BA"/>
    <w:rsid w:val="00FC53F3"/>
    <w:rsid w:val="00FD5449"/>
    <w:rsid w:val="00FD6CEE"/>
    <w:rsid w:val="00FE5EF3"/>
    <w:rsid w:val="00FE7E16"/>
    <w:rsid w:val="00FF4AF1"/>
    <w:rsid w:val="00FF5362"/>
    <w:rsid w:val="00FF5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53"/>
    <w:rPr>
      <w:kern w:val="2"/>
      <w:sz w:val="21"/>
      <w:szCs w:val="22"/>
    </w:rPr>
  </w:style>
  <w:style w:type="paragraph" w:styleId="1">
    <w:name w:val="heading 1"/>
    <w:basedOn w:val="a"/>
    <w:next w:val="a"/>
    <w:link w:val="1Char"/>
    <w:uiPriority w:val="9"/>
    <w:qFormat/>
    <w:rsid w:val="00C743B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9D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479D4"/>
    <w:rPr>
      <w:sz w:val="18"/>
      <w:szCs w:val="18"/>
    </w:rPr>
  </w:style>
  <w:style w:type="paragraph" w:styleId="a4">
    <w:name w:val="footer"/>
    <w:basedOn w:val="a"/>
    <w:link w:val="Char0"/>
    <w:uiPriority w:val="99"/>
    <w:unhideWhenUsed/>
    <w:rsid w:val="007479D4"/>
    <w:pPr>
      <w:tabs>
        <w:tab w:val="center" w:pos="4153"/>
        <w:tab w:val="right" w:pos="8306"/>
      </w:tabs>
      <w:snapToGrid w:val="0"/>
    </w:pPr>
    <w:rPr>
      <w:sz w:val="18"/>
      <w:szCs w:val="18"/>
    </w:rPr>
  </w:style>
  <w:style w:type="character" w:customStyle="1" w:styleId="Char0">
    <w:name w:val="页脚 Char"/>
    <w:link w:val="a4"/>
    <w:uiPriority w:val="99"/>
    <w:rsid w:val="007479D4"/>
    <w:rPr>
      <w:sz w:val="18"/>
      <w:szCs w:val="18"/>
    </w:rPr>
  </w:style>
  <w:style w:type="paragraph" w:styleId="a5">
    <w:name w:val="List Paragraph"/>
    <w:basedOn w:val="a"/>
    <w:uiPriority w:val="34"/>
    <w:qFormat/>
    <w:rsid w:val="003C21D2"/>
    <w:pPr>
      <w:ind w:firstLineChars="200" w:firstLine="420"/>
    </w:pPr>
  </w:style>
  <w:style w:type="table" w:styleId="a6">
    <w:name w:val="Table Grid"/>
    <w:basedOn w:val="a1"/>
    <w:uiPriority w:val="59"/>
    <w:rsid w:val="00E76D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E2C88"/>
    <w:rPr>
      <w:sz w:val="18"/>
      <w:szCs w:val="18"/>
    </w:rPr>
  </w:style>
  <w:style w:type="character" w:customStyle="1" w:styleId="Char1">
    <w:name w:val="批注框文本 Char"/>
    <w:link w:val="a7"/>
    <w:uiPriority w:val="99"/>
    <w:semiHidden/>
    <w:rsid w:val="009E2C88"/>
    <w:rPr>
      <w:sz w:val="18"/>
      <w:szCs w:val="18"/>
    </w:rPr>
  </w:style>
  <w:style w:type="paragraph" w:customStyle="1" w:styleId="CharChar">
    <w:name w:val="Char Char"/>
    <w:basedOn w:val="a8"/>
    <w:autoRedefine/>
    <w:rsid w:val="003C0676"/>
    <w:pPr>
      <w:shd w:val="clear" w:color="auto" w:fill="000080"/>
    </w:pPr>
    <w:rPr>
      <w:rFonts w:ascii="Tahoma" w:hAnsi="Tahoma" w:cs="Tahoma"/>
      <w:sz w:val="24"/>
      <w:szCs w:val="24"/>
    </w:rPr>
  </w:style>
  <w:style w:type="paragraph" w:styleId="a8">
    <w:name w:val="Document Map"/>
    <w:basedOn w:val="a"/>
    <w:link w:val="Char2"/>
    <w:uiPriority w:val="99"/>
    <w:semiHidden/>
    <w:unhideWhenUsed/>
    <w:rsid w:val="003C0676"/>
    <w:rPr>
      <w:rFonts w:ascii="宋体"/>
      <w:sz w:val="18"/>
      <w:szCs w:val="18"/>
    </w:rPr>
  </w:style>
  <w:style w:type="character" w:customStyle="1" w:styleId="Char2">
    <w:name w:val="文档结构图 Char"/>
    <w:link w:val="a8"/>
    <w:uiPriority w:val="99"/>
    <w:semiHidden/>
    <w:rsid w:val="003C0676"/>
    <w:rPr>
      <w:rFonts w:ascii="宋体"/>
      <w:kern w:val="2"/>
      <w:sz w:val="18"/>
      <w:szCs w:val="18"/>
    </w:rPr>
  </w:style>
  <w:style w:type="character" w:styleId="a9">
    <w:name w:val="Placeholder Text"/>
    <w:basedOn w:val="a0"/>
    <w:uiPriority w:val="99"/>
    <w:semiHidden/>
    <w:rsid w:val="007D36FF"/>
    <w:rPr>
      <w:color w:val="808080"/>
    </w:rPr>
  </w:style>
  <w:style w:type="paragraph" w:customStyle="1" w:styleId="CharChar1CharCharCharChar">
    <w:name w:val="Char Char1 Char Char Char Char"/>
    <w:basedOn w:val="1"/>
    <w:rsid w:val="00C743B1"/>
    <w:pPr>
      <w:widowControl w:val="0"/>
      <w:snapToGrid w:val="0"/>
      <w:spacing w:before="240" w:after="240" w:line="348" w:lineRule="auto"/>
      <w:jc w:val="both"/>
    </w:pPr>
    <w:rPr>
      <w:rFonts w:ascii="Tahoma" w:hAnsi="Tahoma"/>
      <w:bCs w:val="0"/>
      <w:kern w:val="2"/>
      <w:sz w:val="24"/>
      <w:szCs w:val="20"/>
    </w:rPr>
  </w:style>
  <w:style w:type="character" w:customStyle="1" w:styleId="1Char">
    <w:name w:val="标题 1 Char"/>
    <w:basedOn w:val="a0"/>
    <w:link w:val="1"/>
    <w:uiPriority w:val="9"/>
    <w:rsid w:val="00C743B1"/>
    <w:rPr>
      <w:b/>
      <w:bCs/>
      <w:kern w:val="44"/>
      <w:sz w:val="44"/>
      <w:szCs w:val="44"/>
    </w:rPr>
  </w:style>
  <w:style w:type="character" w:styleId="aa">
    <w:name w:val="Emphasis"/>
    <w:basedOn w:val="a0"/>
    <w:uiPriority w:val="20"/>
    <w:qFormat/>
    <w:rsid w:val="002C22F5"/>
    <w:rPr>
      <w:i/>
      <w:iCs/>
    </w:rPr>
  </w:style>
  <w:style w:type="paragraph" w:styleId="ab">
    <w:name w:val="Normal (Web)"/>
    <w:basedOn w:val="a"/>
    <w:uiPriority w:val="99"/>
    <w:semiHidden/>
    <w:unhideWhenUsed/>
    <w:rsid w:val="004C0952"/>
    <w:pPr>
      <w:spacing w:before="100" w:beforeAutospacing="1" w:after="100" w:afterAutospacing="1"/>
    </w:pPr>
    <w:rPr>
      <w:rFonts w:ascii="宋体" w:hAnsi="宋体" w:cs="宋体"/>
      <w:kern w:val="0"/>
      <w:sz w:val="24"/>
      <w:szCs w:val="24"/>
    </w:rPr>
  </w:style>
  <w:style w:type="character" w:styleId="ac">
    <w:name w:val="annotation reference"/>
    <w:basedOn w:val="a0"/>
    <w:uiPriority w:val="99"/>
    <w:semiHidden/>
    <w:unhideWhenUsed/>
    <w:rsid w:val="00366593"/>
    <w:rPr>
      <w:sz w:val="21"/>
      <w:szCs w:val="21"/>
    </w:rPr>
  </w:style>
  <w:style w:type="paragraph" w:styleId="ad">
    <w:name w:val="annotation text"/>
    <w:basedOn w:val="a"/>
    <w:link w:val="Char3"/>
    <w:uiPriority w:val="99"/>
    <w:semiHidden/>
    <w:unhideWhenUsed/>
    <w:rsid w:val="00366593"/>
  </w:style>
  <w:style w:type="character" w:customStyle="1" w:styleId="Char3">
    <w:name w:val="批注文字 Char"/>
    <w:basedOn w:val="a0"/>
    <w:link w:val="ad"/>
    <w:uiPriority w:val="99"/>
    <w:semiHidden/>
    <w:rsid w:val="00366593"/>
    <w:rPr>
      <w:kern w:val="2"/>
      <w:sz w:val="21"/>
      <w:szCs w:val="22"/>
    </w:rPr>
  </w:style>
  <w:style w:type="paragraph" w:styleId="ae">
    <w:name w:val="annotation subject"/>
    <w:basedOn w:val="ad"/>
    <w:next w:val="ad"/>
    <w:link w:val="Char4"/>
    <w:uiPriority w:val="99"/>
    <w:semiHidden/>
    <w:unhideWhenUsed/>
    <w:rsid w:val="00366593"/>
    <w:rPr>
      <w:b/>
      <w:bCs/>
    </w:rPr>
  </w:style>
  <w:style w:type="character" w:customStyle="1" w:styleId="Char4">
    <w:name w:val="批注主题 Char"/>
    <w:basedOn w:val="Char3"/>
    <w:link w:val="ae"/>
    <w:uiPriority w:val="99"/>
    <w:semiHidden/>
    <w:rsid w:val="00366593"/>
    <w:rPr>
      <w:b/>
      <w:bCs/>
    </w:rPr>
  </w:style>
</w:styles>
</file>

<file path=word/webSettings.xml><?xml version="1.0" encoding="utf-8"?>
<w:webSettings xmlns:r="http://schemas.openxmlformats.org/officeDocument/2006/relationships" xmlns:w="http://schemas.openxmlformats.org/wordprocessingml/2006/main">
  <w:divs>
    <w:div w:id="91559018">
      <w:bodyDiv w:val="1"/>
      <w:marLeft w:val="0"/>
      <w:marRight w:val="0"/>
      <w:marTop w:val="0"/>
      <w:marBottom w:val="0"/>
      <w:divBdr>
        <w:top w:val="none" w:sz="0" w:space="0" w:color="auto"/>
        <w:left w:val="none" w:sz="0" w:space="0" w:color="auto"/>
        <w:bottom w:val="none" w:sz="0" w:space="0" w:color="auto"/>
        <w:right w:val="none" w:sz="0" w:space="0" w:color="auto"/>
      </w:divBdr>
    </w:div>
    <w:div w:id="133107554">
      <w:bodyDiv w:val="1"/>
      <w:marLeft w:val="0"/>
      <w:marRight w:val="0"/>
      <w:marTop w:val="0"/>
      <w:marBottom w:val="0"/>
      <w:divBdr>
        <w:top w:val="none" w:sz="0" w:space="0" w:color="auto"/>
        <w:left w:val="none" w:sz="0" w:space="0" w:color="auto"/>
        <w:bottom w:val="none" w:sz="0" w:space="0" w:color="auto"/>
        <w:right w:val="none" w:sz="0" w:space="0" w:color="auto"/>
      </w:divBdr>
    </w:div>
    <w:div w:id="361515339">
      <w:bodyDiv w:val="1"/>
      <w:marLeft w:val="0"/>
      <w:marRight w:val="0"/>
      <w:marTop w:val="0"/>
      <w:marBottom w:val="0"/>
      <w:divBdr>
        <w:top w:val="none" w:sz="0" w:space="0" w:color="auto"/>
        <w:left w:val="none" w:sz="0" w:space="0" w:color="auto"/>
        <w:bottom w:val="none" w:sz="0" w:space="0" w:color="auto"/>
        <w:right w:val="none" w:sz="0" w:space="0" w:color="auto"/>
      </w:divBdr>
    </w:div>
    <w:div w:id="421730608">
      <w:bodyDiv w:val="1"/>
      <w:marLeft w:val="0"/>
      <w:marRight w:val="0"/>
      <w:marTop w:val="0"/>
      <w:marBottom w:val="0"/>
      <w:divBdr>
        <w:top w:val="none" w:sz="0" w:space="0" w:color="auto"/>
        <w:left w:val="none" w:sz="0" w:space="0" w:color="auto"/>
        <w:bottom w:val="none" w:sz="0" w:space="0" w:color="auto"/>
        <w:right w:val="none" w:sz="0" w:space="0" w:color="auto"/>
      </w:divBdr>
    </w:div>
    <w:div w:id="657686515">
      <w:bodyDiv w:val="1"/>
      <w:marLeft w:val="0"/>
      <w:marRight w:val="0"/>
      <w:marTop w:val="0"/>
      <w:marBottom w:val="0"/>
      <w:divBdr>
        <w:top w:val="none" w:sz="0" w:space="0" w:color="auto"/>
        <w:left w:val="none" w:sz="0" w:space="0" w:color="auto"/>
        <w:bottom w:val="none" w:sz="0" w:space="0" w:color="auto"/>
        <w:right w:val="none" w:sz="0" w:space="0" w:color="auto"/>
      </w:divBdr>
    </w:div>
    <w:div w:id="710425750">
      <w:bodyDiv w:val="1"/>
      <w:marLeft w:val="0"/>
      <w:marRight w:val="0"/>
      <w:marTop w:val="0"/>
      <w:marBottom w:val="0"/>
      <w:divBdr>
        <w:top w:val="none" w:sz="0" w:space="0" w:color="auto"/>
        <w:left w:val="none" w:sz="0" w:space="0" w:color="auto"/>
        <w:bottom w:val="none" w:sz="0" w:space="0" w:color="auto"/>
        <w:right w:val="none" w:sz="0" w:space="0" w:color="auto"/>
      </w:divBdr>
    </w:div>
    <w:div w:id="925462218">
      <w:bodyDiv w:val="1"/>
      <w:marLeft w:val="0"/>
      <w:marRight w:val="0"/>
      <w:marTop w:val="0"/>
      <w:marBottom w:val="0"/>
      <w:divBdr>
        <w:top w:val="none" w:sz="0" w:space="0" w:color="auto"/>
        <w:left w:val="none" w:sz="0" w:space="0" w:color="auto"/>
        <w:bottom w:val="none" w:sz="0" w:space="0" w:color="auto"/>
        <w:right w:val="none" w:sz="0" w:space="0" w:color="auto"/>
      </w:divBdr>
    </w:div>
    <w:div w:id="1134568874">
      <w:bodyDiv w:val="1"/>
      <w:marLeft w:val="0"/>
      <w:marRight w:val="0"/>
      <w:marTop w:val="0"/>
      <w:marBottom w:val="0"/>
      <w:divBdr>
        <w:top w:val="none" w:sz="0" w:space="0" w:color="auto"/>
        <w:left w:val="none" w:sz="0" w:space="0" w:color="auto"/>
        <w:bottom w:val="none" w:sz="0" w:space="0" w:color="auto"/>
        <w:right w:val="none" w:sz="0" w:space="0" w:color="auto"/>
      </w:divBdr>
      <w:divsChild>
        <w:div w:id="366177149">
          <w:marLeft w:val="547"/>
          <w:marRight w:val="0"/>
          <w:marTop w:val="120"/>
          <w:marBottom w:val="120"/>
          <w:divBdr>
            <w:top w:val="none" w:sz="0" w:space="0" w:color="auto"/>
            <w:left w:val="none" w:sz="0" w:space="0" w:color="auto"/>
            <w:bottom w:val="none" w:sz="0" w:space="0" w:color="auto"/>
            <w:right w:val="none" w:sz="0" w:space="0" w:color="auto"/>
          </w:divBdr>
        </w:div>
      </w:divsChild>
    </w:div>
    <w:div w:id="1656685038">
      <w:bodyDiv w:val="1"/>
      <w:marLeft w:val="0"/>
      <w:marRight w:val="0"/>
      <w:marTop w:val="0"/>
      <w:marBottom w:val="0"/>
      <w:divBdr>
        <w:top w:val="none" w:sz="0" w:space="0" w:color="auto"/>
        <w:left w:val="none" w:sz="0" w:space="0" w:color="auto"/>
        <w:bottom w:val="none" w:sz="0" w:space="0" w:color="auto"/>
        <w:right w:val="none" w:sz="0" w:space="0" w:color="auto"/>
      </w:divBdr>
    </w:div>
    <w:div w:id="1722828432">
      <w:bodyDiv w:val="1"/>
      <w:marLeft w:val="0"/>
      <w:marRight w:val="0"/>
      <w:marTop w:val="0"/>
      <w:marBottom w:val="0"/>
      <w:divBdr>
        <w:top w:val="none" w:sz="0" w:space="0" w:color="auto"/>
        <w:left w:val="none" w:sz="0" w:space="0" w:color="auto"/>
        <w:bottom w:val="none" w:sz="0" w:space="0" w:color="auto"/>
        <w:right w:val="none" w:sz="0" w:space="0" w:color="auto"/>
      </w:divBdr>
    </w:div>
    <w:div w:id="20837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ueshu.baidu.com/s?wd=author%3A%28%E7%AC%A6%E6%B7%99%E6%96%8C%29%20%E5%8D%97%E4%BA%AC%E5%A4%A7%E5%AD%A6%E5%A4%A7%E6%B0%94%E7%A7%91%E5%AD%A6%E5%AD%A6%E9%99%A2%2C%E6%B0%94%E5%80%99%E4%B8%8E%E5%85%A8%E7%90%83%E5%8F%98%E5%8C%96%E7%A0%94%E7%A9%B6%E9%99%A2%2C%E5%8D%97%E4%BA%AC%20210093&amp;tn=SE_baiduxueshu_c1gjeupa&amp;ie=utf-8&amp;sc_f_para=sc_hilight%3Dpers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常规"/>
          <w:gallery w:val="placeholder"/>
        </w:category>
        <w:types>
          <w:type w:val="bbPlcHdr"/>
        </w:types>
        <w:behaviors>
          <w:behavior w:val="content"/>
        </w:behaviors>
        <w:guid w:val="{87A320AE-F9BC-4C3F-AEF5-7BFFBD4FAED0}"/>
      </w:docPartPr>
      <w:docPartBody>
        <w:p w:rsidR="00212D37" w:rsidRDefault="00212D37">
          <w:r w:rsidRPr="00534C27">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2D37"/>
    <w:rsid w:val="00004968"/>
    <w:rsid w:val="000772D3"/>
    <w:rsid w:val="000D5720"/>
    <w:rsid w:val="000F5C5B"/>
    <w:rsid w:val="001C59F6"/>
    <w:rsid w:val="001E730B"/>
    <w:rsid w:val="00212D37"/>
    <w:rsid w:val="002B4C8E"/>
    <w:rsid w:val="002B7898"/>
    <w:rsid w:val="002E44E3"/>
    <w:rsid w:val="003C4193"/>
    <w:rsid w:val="003D66AB"/>
    <w:rsid w:val="003E4072"/>
    <w:rsid w:val="00411FE9"/>
    <w:rsid w:val="00414236"/>
    <w:rsid w:val="00441CA0"/>
    <w:rsid w:val="00555BB7"/>
    <w:rsid w:val="006D0944"/>
    <w:rsid w:val="006F35FC"/>
    <w:rsid w:val="0073588C"/>
    <w:rsid w:val="007734E8"/>
    <w:rsid w:val="007F0B32"/>
    <w:rsid w:val="008B4603"/>
    <w:rsid w:val="008E7446"/>
    <w:rsid w:val="00977AFB"/>
    <w:rsid w:val="009933A7"/>
    <w:rsid w:val="009B0699"/>
    <w:rsid w:val="00A912F5"/>
    <w:rsid w:val="00AA6AD3"/>
    <w:rsid w:val="00AB5C1B"/>
    <w:rsid w:val="00B42E3E"/>
    <w:rsid w:val="00B60A70"/>
    <w:rsid w:val="00BB2F41"/>
    <w:rsid w:val="00BD04EA"/>
    <w:rsid w:val="00C522CA"/>
    <w:rsid w:val="00C85AB4"/>
    <w:rsid w:val="00C9343D"/>
    <w:rsid w:val="00DC1C9D"/>
    <w:rsid w:val="00DC5DA8"/>
    <w:rsid w:val="00E44BFC"/>
    <w:rsid w:val="00EE6539"/>
    <w:rsid w:val="00F349A9"/>
    <w:rsid w:val="00F653A5"/>
    <w:rsid w:val="00F65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2D37"/>
    <w:rPr>
      <w:color w:val="808080"/>
    </w:rPr>
  </w:style>
  <w:style w:type="paragraph" w:customStyle="1" w:styleId="4EF10431687A4355A0E190EE19EC1F6A">
    <w:name w:val="4EF10431687A4355A0E190EE19EC1F6A"/>
    <w:rsid w:val="00212D37"/>
    <w:rPr>
      <w:rFonts w:ascii="Calibri" w:eastAsia="宋体" w:hAnsi="Calibri" w:cs="Times New Roma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F5BC-D398-46A8-921E-9171106C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13</Pages>
  <Words>1322</Words>
  <Characters>7536</Characters>
  <Application>Microsoft Office Word</Application>
  <DocSecurity>0</DocSecurity>
  <Lines>62</Lines>
  <Paragraphs>17</Paragraphs>
  <ScaleCrop>false</ScaleCrop>
  <Company>china</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岳平(拟稿)</cp:lastModifiedBy>
  <cp:revision>3</cp:revision>
  <cp:lastPrinted>2020-07-22T03:24:00Z</cp:lastPrinted>
  <dcterms:created xsi:type="dcterms:W3CDTF">2020-07-22T05:05:00Z</dcterms:created>
  <dcterms:modified xsi:type="dcterms:W3CDTF">2020-07-23T02:53:00Z</dcterms:modified>
</cp:coreProperties>
</file>